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6C0A5" w14:textId="77777777" w:rsidR="005E4510" w:rsidRDefault="003A31F9" w:rsidP="00B327C3">
      <w:pPr>
        <w:pStyle w:val="CMT"/>
        <w:jc w:val="left"/>
      </w:pPr>
      <w:r>
        <w:rPr>
          <w:lang w:val="en-US"/>
        </w:rPr>
        <w:t>MasterSpec</w:t>
      </w:r>
      <w:r>
        <w:t xml:space="preserve"> </w:t>
      </w:r>
      <w:r w:rsidR="00BB168B">
        <w:t>09/1</w:t>
      </w:r>
      <w:r w:rsidR="00581511">
        <w:t>5</w:t>
      </w:r>
    </w:p>
    <w:p w14:paraId="68F6C0A6" w14:textId="77777777" w:rsidR="00B327C3" w:rsidRDefault="00B327C3" w:rsidP="00B327C3">
      <w:pPr>
        <w:pStyle w:val="CMT"/>
        <w:jc w:val="left"/>
      </w:pPr>
    </w:p>
    <w:p w14:paraId="68F6C0A7" w14:textId="77777777" w:rsidR="008438E8" w:rsidRDefault="005E4510" w:rsidP="00F71E54">
      <w:pPr>
        <w:pStyle w:val="SCT"/>
        <w:jc w:val="center"/>
        <w:rPr>
          <w:rStyle w:val="NUM"/>
        </w:rPr>
      </w:pPr>
      <w:r>
        <w:t xml:space="preserve">SECTION </w:t>
      </w:r>
      <w:r w:rsidR="008438E8">
        <w:rPr>
          <w:rStyle w:val="NUM"/>
        </w:rPr>
        <w:t>01 10 00</w:t>
      </w:r>
    </w:p>
    <w:p w14:paraId="68F6C0A8" w14:textId="77777777" w:rsidR="005E4510" w:rsidRDefault="005E4510" w:rsidP="00F71E54">
      <w:pPr>
        <w:pStyle w:val="SCT"/>
        <w:jc w:val="center"/>
      </w:pPr>
      <w:r>
        <w:rPr>
          <w:rStyle w:val="NAM"/>
        </w:rPr>
        <w:t>SUMMARY</w:t>
      </w:r>
    </w:p>
    <w:p w14:paraId="68F6C0AC" w14:textId="77777777" w:rsidR="005E4510" w:rsidRDefault="005E4510" w:rsidP="00D83FC5">
      <w:pPr>
        <w:pStyle w:val="CMT"/>
        <w:jc w:val="left"/>
      </w:pPr>
      <w:r>
        <w:t>Revise this Section by deleting and inserting text to meet Project-specific requirements.</w:t>
      </w:r>
    </w:p>
    <w:p w14:paraId="68F6C0AD" w14:textId="77777777" w:rsidR="005E4510" w:rsidRDefault="005E4510" w:rsidP="00D83FC5">
      <w:pPr>
        <w:pStyle w:val="CMT"/>
        <w:jc w:val="left"/>
      </w:pPr>
      <w:r>
        <w:t>Verify that Section titles referenced in this Section are correct for this Project's Specifications; Section titles may have changed.</w:t>
      </w:r>
    </w:p>
    <w:p w14:paraId="68F6C0AE" w14:textId="77777777" w:rsidR="006A02E0" w:rsidRPr="002F09A2" w:rsidRDefault="006A02E0" w:rsidP="00D83FC5">
      <w:pPr>
        <w:pStyle w:val="CMT"/>
        <w:jc w:val="left"/>
        <w:rPr>
          <w:lang w:val="en-US"/>
        </w:rPr>
      </w:pPr>
      <w:r w:rsidRPr="008B5161">
        <w:rPr>
          <w:b/>
          <w:u w:val="single"/>
          <w:lang w:val="en-US"/>
        </w:rPr>
        <w:t>MANDATORY REQUIREMENT</w:t>
      </w:r>
      <w:r w:rsidRPr="002D5B96">
        <w:rPr>
          <w:b/>
          <w:lang w:val="en-US"/>
        </w:rPr>
        <w:t xml:space="preserve">:  </w:t>
      </w:r>
      <w:r w:rsidR="002F09A2">
        <w:rPr>
          <w:lang w:val="en-US"/>
        </w:rPr>
        <w:t xml:space="preserve">Read </w:t>
      </w:r>
      <w:r w:rsidRPr="002F09A2">
        <w:rPr>
          <w:lang w:val="en-US"/>
        </w:rPr>
        <w:t>District “Instructions for Editing the Guide Specifications” (</w:t>
      </w:r>
      <w:r w:rsidR="002F09A2">
        <w:rPr>
          <w:lang w:val="en-US"/>
        </w:rPr>
        <w:t xml:space="preserve">current version </w:t>
      </w:r>
      <w:r w:rsidRPr="002F09A2">
        <w:rPr>
          <w:lang w:val="en-US"/>
        </w:rPr>
        <w:t>po</w:t>
      </w:r>
      <w:r w:rsidR="002F09A2">
        <w:rPr>
          <w:lang w:val="en-US"/>
        </w:rPr>
        <w:t xml:space="preserve">sted on AERO) prior to </w:t>
      </w:r>
      <w:r w:rsidRPr="002F09A2">
        <w:rPr>
          <w:lang w:val="en-US"/>
        </w:rPr>
        <w:t xml:space="preserve">creating </w:t>
      </w:r>
      <w:r w:rsidR="002F09A2">
        <w:rPr>
          <w:lang w:val="en-US"/>
        </w:rPr>
        <w:t xml:space="preserve">each </w:t>
      </w:r>
      <w:r w:rsidRPr="002F09A2">
        <w:rPr>
          <w:lang w:val="en-US"/>
        </w:rPr>
        <w:t>project specification.</w:t>
      </w:r>
    </w:p>
    <w:p w14:paraId="68F6C0AF" w14:textId="77777777" w:rsidR="005E4510" w:rsidRDefault="005E4510" w:rsidP="00D83FC5">
      <w:pPr>
        <w:pStyle w:val="PRT"/>
        <w:jc w:val="left"/>
      </w:pPr>
      <w:r>
        <w:t>GENERAL</w:t>
      </w:r>
    </w:p>
    <w:p w14:paraId="68F6C0B0" w14:textId="77777777" w:rsidR="005E4510" w:rsidRDefault="005E4510" w:rsidP="00D83FC5">
      <w:pPr>
        <w:pStyle w:val="ART"/>
        <w:jc w:val="left"/>
      </w:pPr>
      <w:r>
        <w:t>RELATED DOCUMENTS</w:t>
      </w:r>
    </w:p>
    <w:p w14:paraId="68F6C0B1" w14:textId="77777777" w:rsidR="005E4510" w:rsidRDefault="004456CC" w:rsidP="00D83FC5">
      <w:pPr>
        <w:pStyle w:val="CMT"/>
        <w:jc w:val="left"/>
      </w:pPr>
      <w:r w:rsidRPr="008B5161">
        <w:rPr>
          <w:b/>
          <w:u w:val="single"/>
          <w:lang w:val="en-US"/>
        </w:rPr>
        <w:t xml:space="preserve">MANDATORY REQUIREMENT:  </w:t>
      </w:r>
      <w:r w:rsidRPr="008B5161">
        <w:rPr>
          <w:b/>
          <w:u w:val="single"/>
        </w:rPr>
        <w:t>Retain this article in all Sections of Project Manual.</w:t>
      </w:r>
    </w:p>
    <w:p w14:paraId="68F6C0B2" w14:textId="77777777" w:rsidR="005E4510" w:rsidRDefault="005E4510" w:rsidP="00D83FC5">
      <w:pPr>
        <w:pStyle w:val="PR1"/>
        <w:jc w:val="left"/>
      </w:pPr>
      <w:r>
        <w:t xml:space="preserve">Drawings and general provisions of the Contract, including General and </w:t>
      </w:r>
      <w:r w:rsidR="00F019DF">
        <w:t>Supplementary</w:t>
      </w:r>
      <w:r>
        <w:t xml:space="preserve"> Conditions and other Division 01 Specification Sections, apply to this Section.</w:t>
      </w:r>
    </w:p>
    <w:p w14:paraId="68F6C0B3" w14:textId="77777777" w:rsidR="005E4510" w:rsidRDefault="005E4510" w:rsidP="00D83FC5">
      <w:pPr>
        <w:pStyle w:val="ART"/>
        <w:jc w:val="left"/>
      </w:pPr>
      <w:r>
        <w:t>SUMMARY</w:t>
      </w:r>
    </w:p>
    <w:p w14:paraId="68F6C0B4" w14:textId="77777777" w:rsidR="005E4510" w:rsidRDefault="005E4510" w:rsidP="00D83FC5">
      <w:pPr>
        <w:pStyle w:val="PR1"/>
        <w:jc w:val="left"/>
      </w:pPr>
      <w:r>
        <w:t>Section Includes:</w:t>
      </w:r>
    </w:p>
    <w:p w14:paraId="68F6C0B5" w14:textId="77777777" w:rsidR="005E4510" w:rsidRDefault="005E4510" w:rsidP="00D83FC5">
      <w:pPr>
        <w:pStyle w:val="PR2"/>
        <w:spacing w:before="240"/>
        <w:jc w:val="left"/>
      </w:pPr>
      <w:r>
        <w:t>Project information.</w:t>
      </w:r>
    </w:p>
    <w:p w14:paraId="68F6C0B6" w14:textId="77777777" w:rsidR="005E4510" w:rsidRDefault="005E4510" w:rsidP="00D83FC5">
      <w:pPr>
        <w:pStyle w:val="PR2"/>
        <w:jc w:val="left"/>
      </w:pPr>
      <w:r>
        <w:t>Work covered by Contract Documents.</w:t>
      </w:r>
    </w:p>
    <w:p w14:paraId="68F6C0B7" w14:textId="77777777" w:rsidR="005E4510" w:rsidRDefault="005E4510" w:rsidP="00D83FC5">
      <w:pPr>
        <w:pStyle w:val="PR2"/>
        <w:jc w:val="left"/>
      </w:pPr>
      <w:r>
        <w:t>Phased construction.</w:t>
      </w:r>
    </w:p>
    <w:p w14:paraId="68F6C0B8" w14:textId="77777777" w:rsidR="005E4510" w:rsidRDefault="005E4510" w:rsidP="00D83FC5">
      <w:pPr>
        <w:pStyle w:val="PR2"/>
        <w:jc w:val="left"/>
      </w:pPr>
      <w:r>
        <w:t xml:space="preserve">Work by </w:t>
      </w:r>
      <w:r w:rsidR="00FD24CF">
        <w:t>District</w:t>
      </w:r>
      <w:r>
        <w:t>.</w:t>
      </w:r>
    </w:p>
    <w:p w14:paraId="68F6C0B9" w14:textId="77777777" w:rsidR="005E4510" w:rsidRDefault="005E4510" w:rsidP="00D83FC5">
      <w:pPr>
        <w:pStyle w:val="PR2"/>
        <w:jc w:val="left"/>
      </w:pPr>
      <w:r>
        <w:t>Work under separate contracts.</w:t>
      </w:r>
    </w:p>
    <w:p w14:paraId="68F6C0BA" w14:textId="77777777" w:rsidR="005E4510" w:rsidRDefault="00FD24CF" w:rsidP="00D83FC5">
      <w:pPr>
        <w:pStyle w:val="PR2"/>
        <w:jc w:val="left"/>
      </w:pPr>
      <w:r>
        <w:t>District</w:t>
      </w:r>
      <w:r w:rsidR="005E4510">
        <w:t>-furnished products.</w:t>
      </w:r>
    </w:p>
    <w:p w14:paraId="68F6C0BB" w14:textId="77777777" w:rsidR="005E4510" w:rsidRDefault="005E4510" w:rsidP="00D83FC5">
      <w:pPr>
        <w:pStyle w:val="PR2"/>
        <w:jc w:val="left"/>
      </w:pPr>
      <w:r>
        <w:t xml:space="preserve">Contractor-furnished, </w:t>
      </w:r>
      <w:r w:rsidR="00FD24CF">
        <w:t>District</w:t>
      </w:r>
      <w:r>
        <w:t>-installed products.</w:t>
      </w:r>
    </w:p>
    <w:p w14:paraId="68F6C0BC" w14:textId="77777777" w:rsidR="005E4510" w:rsidRDefault="005E4510" w:rsidP="00D83FC5">
      <w:pPr>
        <w:pStyle w:val="PR2"/>
        <w:jc w:val="left"/>
      </w:pPr>
      <w:r>
        <w:t>Access to site.</w:t>
      </w:r>
    </w:p>
    <w:p w14:paraId="68F6C0BD" w14:textId="77777777" w:rsidR="005E4510" w:rsidRDefault="005E4510" w:rsidP="00D83FC5">
      <w:pPr>
        <w:pStyle w:val="PR2"/>
        <w:jc w:val="left"/>
      </w:pPr>
      <w:r>
        <w:t>Coordination with occupants.</w:t>
      </w:r>
    </w:p>
    <w:p w14:paraId="68F6C0BE" w14:textId="77777777" w:rsidR="005E4510" w:rsidRDefault="005E4510" w:rsidP="00D83FC5">
      <w:pPr>
        <w:pStyle w:val="PR2"/>
        <w:jc w:val="left"/>
      </w:pPr>
      <w:r>
        <w:t>Work restrictions.</w:t>
      </w:r>
    </w:p>
    <w:p w14:paraId="68F6C0BF" w14:textId="77777777" w:rsidR="005E4510" w:rsidRDefault="005E4510" w:rsidP="00D83FC5">
      <w:pPr>
        <w:pStyle w:val="PR2"/>
        <w:jc w:val="left"/>
      </w:pPr>
      <w:r>
        <w:t>Specification and drawing conventions.</w:t>
      </w:r>
    </w:p>
    <w:p w14:paraId="68F6C0C0" w14:textId="77777777" w:rsidR="005E4510" w:rsidRDefault="005E4510" w:rsidP="00D83FC5">
      <w:pPr>
        <w:pStyle w:val="PR2"/>
        <w:jc w:val="left"/>
      </w:pPr>
      <w:r>
        <w:t>Miscellaneous provisions.</w:t>
      </w:r>
    </w:p>
    <w:p w14:paraId="68F6C0C1" w14:textId="77777777" w:rsidR="005E4510" w:rsidRDefault="005E4510" w:rsidP="00D83FC5">
      <w:pPr>
        <w:pStyle w:val="PR1"/>
        <w:jc w:val="left"/>
      </w:pPr>
      <w:r>
        <w:t>Related Requirements:</w:t>
      </w:r>
    </w:p>
    <w:p w14:paraId="68F6C0C2" w14:textId="77777777" w:rsidR="005E4510" w:rsidRDefault="005E4510" w:rsidP="00D83FC5">
      <w:pPr>
        <w:pStyle w:val="CMT"/>
        <w:jc w:val="left"/>
      </w:pPr>
      <w:r>
        <w:t>Retain subparagraph below to cross-reference requirements Contractor might expect to find in this Section but are specified in other Sections.</w:t>
      </w:r>
    </w:p>
    <w:p w14:paraId="68F6C0C3" w14:textId="77777777" w:rsidR="005E4510" w:rsidRDefault="005E4510" w:rsidP="00D83FC5">
      <w:pPr>
        <w:pStyle w:val="PR2"/>
        <w:spacing w:before="240"/>
        <w:jc w:val="left"/>
      </w:pPr>
      <w:r>
        <w:t>Section </w:t>
      </w:r>
      <w:r w:rsidR="008438E8">
        <w:t>01 50 00</w:t>
      </w:r>
      <w:r>
        <w:t xml:space="preserve"> "Temporary Facilities and Controls" for limitations and procedures governing temporary use of </w:t>
      </w:r>
      <w:r w:rsidR="00B139B8">
        <w:t>District</w:t>
      </w:r>
      <w:r>
        <w:t>'s facilities.</w:t>
      </w:r>
    </w:p>
    <w:p w14:paraId="68F6C0C4" w14:textId="77777777" w:rsidR="005E4510" w:rsidRDefault="005E4510" w:rsidP="00D83FC5">
      <w:pPr>
        <w:pStyle w:val="ART"/>
        <w:jc w:val="left"/>
      </w:pPr>
      <w:r>
        <w:t>PROJECT INFORMATION</w:t>
      </w:r>
    </w:p>
    <w:p w14:paraId="68F6C0C5" w14:textId="27AD99BD" w:rsidR="00B757B4" w:rsidRDefault="00B757B4" w:rsidP="00D83FC5">
      <w:pPr>
        <w:pStyle w:val="PR1"/>
        <w:jc w:val="left"/>
      </w:pPr>
      <w:r>
        <w:t>Project</w:t>
      </w:r>
      <w:r w:rsidR="00FA7CE8">
        <w:t xml:space="preserve"> Identification</w:t>
      </w:r>
      <w:r>
        <w:t xml:space="preserve">: </w:t>
      </w:r>
      <w:r w:rsidR="00FA7CE8">
        <w:t xml:space="preserve">CARB – Transportation: </w:t>
      </w:r>
      <w:r w:rsidR="00FA7CE8" w:rsidRPr="00183C0E">
        <w:t>Battery Energy Storage and Equipment / Vehicle Charging System</w:t>
      </w:r>
    </w:p>
    <w:p w14:paraId="68F6C0C6" w14:textId="37355BF1" w:rsidR="00B757B4" w:rsidRDefault="00B757B4" w:rsidP="00B757B4">
      <w:pPr>
        <w:pStyle w:val="CMT"/>
        <w:jc w:val="left"/>
      </w:pPr>
      <w:r>
        <w:t xml:space="preserve">Work with District Project Manager to develop </w:t>
      </w:r>
      <w:r>
        <w:rPr>
          <w:lang w:val="en-US"/>
        </w:rPr>
        <w:t xml:space="preserve">brief overview description of project, including approximate size, phasing, </w:t>
      </w:r>
      <w:r w:rsidR="000E4D9E">
        <w:rPr>
          <w:lang w:val="en-US"/>
        </w:rPr>
        <w:t xml:space="preserve">scope of commissioning, </w:t>
      </w:r>
      <w:r>
        <w:t xml:space="preserve">and other salient aspects of project.  </w:t>
      </w:r>
      <w:r w:rsidR="00140A6D">
        <w:rPr>
          <w:lang w:val="en-US"/>
        </w:rPr>
        <w:t>D</w:t>
      </w:r>
      <w:r>
        <w:t>escription will be used by District Strategic Sourcing and Contracts personnel for bid advertis</w:t>
      </w:r>
      <w:r>
        <w:rPr>
          <w:lang w:val="en-US"/>
        </w:rPr>
        <w:t>e</w:t>
      </w:r>
      <w:r>
        <w:t>ment purposes.</w:t>
      </w:r>
    </w:p>
    <w:p w14:paraId="68F6C0C8" w14:textId="2F17071C" w:rsidR="00B757B4" w:rsidRDefault="00B757B4" w:rsidP="00D83FC5">
      <w:pPr>
        <w:pStyle w:val="PR1"/>
        <w:jc w:val="left"/>
      </w:pPr>
      <w:r>
        <w:t xml:space="preserve">Project Location: </w:t>
      </w:r>
      <w:r w:rsidR="00183C0E" w:rsidRPr="00183C0E">
        <w:t>4770 CARDIN ST</w:t>
      </w:r>
      <w:r w:rsidR="00183C0E">
        <w:t xml:space="preserve">, </w:t>
      </w:r>
      <w:r w:rsidR="00183C0E" w:rsidRPr="00183C0E">
        <w:t>SAN DIEGO, CA  92111-1417</w:t>
      </w:r>
    </w:p>
    <w:p w14:paraId="68F6C0C9" w14:textId="77777777" w:rsidR="00FD24CF" w:rsidRDefault="00B139B8" w:rsidP="00D83FC5">
      <w:pPr>
        <w:pStyle w:val="PR1"/>
        <w:jc w:val="left"/>
      </w:pPr>
      <w:r>
        <w:t>District</w:t>
      </w:r>
      <w:r w:rsidR="005E4510">
        <w:t xml:space="preserve">: </w:t>
      </w:r>
      <w:r w:rsidR="00FD24CF">
        <w:tab/>
        <w:t>San Diego Unified School District</w:t>
      </w:r>
      <w:r w:rsidR="00AB4DEA">
        <w:t>.</w:t>
      </w:r>
    </w:p>
    <w:p w14:paraId="68F6C0CA" w14:textId="77777777" w:rsidR="00FD24CF" w:rsidRDefault="00FD24CF" w:rsidP="00D83FC5">
      <w:pPr>
        <w:pStyle w:val="PR1"/>
        <w:numPr>
          <w:ilvl w:val="0"/>
          <w:numId w:val="0"/>
        </w:numPr>
        <w:spacing w:before="0"/>
        <w:ind w:left="864"/>
        <w:jc w:val="left"/>
      </w:pPr>
      <w:r>
        <w:tab/>
      </w:r>
      <w:r>
        <w:tab/>
      </w:r>
      <w:r>
        <w:tab/>
        <w:t>4860 Ruffner Street</w:t>
      </w:r>
      <w:r w:rsidR="00AB4DEA">
        <w:t>.</w:t>
      </w:r>
    </w:p>
    <w:p w14:paraId="68F6C0CB" w14:textId="77777777" w:rsidR="00FD24CF" w:rsidRDefault="00FD24CF" w:rsidP="00D83FC5">
      <w:pPr>
        <w:pStyle w:val="PR1"/>
        <w:numPr>
          <w:ilvl w:val="0"/>
          <w:numId w:val="0"/>
        </w:numPr>
        <w:spacing w:before="0"/>
        <w:ind w:left="864"/>
        <w:jc w:val="left"/>
      </w:pPr>
      <w:r>
        <w:tab/>
      </w:r>
      <w:r>
        <w:tab/>
      </w:r>
      <w:r>
        <w:tab/>
        <w:t>San Diego, CA 92111-1552</w:t>
      </w:r>
      <w:r w:rsidR="00AB4DEA">
        <w:t>.</w:t>
      </w:r>
    </w:p>
    <w:p w14:paraId="68F6C0CD" w14:textId="77777777" w:rsidR="005E4510" w:rsidRDefault="005E4510" w:rsidP="00D83FC5">
      <w:pPr>
        <w:pStyle w:val="ART"/>
        <w:jc w:val="left"/>
      </w:pPr>
      <w:r>
        <w:lastRenderedPageBreak/>
        <w:t>CONTRACT</w:t>
      </w:r>
    </w:p>
    <w:p w14:paraId="68F6C0CE" w14:textId="77777777" w:rsidR="005E4510" w:rsidRDefault="005E4510" w:rsidP="00D83FC5">
      <w:pPr>
        <w:pStyle w:val="PR1"/>
        <w:jc w:val="left"/>
      </w:pPr>
      <w:r>
        <w:t xml:space="preserve">The Project </w:t>
      </w:r>
      <w:r w:rsidR="00B139B8">
        <w:t>will be constructed under a single prime contract.</w:t>
      </w:r>
    </w:p>
    <w:p w14:paraId="68F6C0CF" w14:textId="77777777" w:rsidR="00B139B8" w:rsidRDefault="00B139B8" w:rsidP="00D83FC5">
      <w:pPr>
        <w:pStyle w:val="CMT"/>
        <w:jc w:val="left"/>
      </w:pPr>
      <w:r>
        <w:t xml:space="preserve">Verify with District Project Manager and </w:t>
      </w:r>
      <w:r w:rsidR="00577E4C">
        <w:t>District Construction Manager</w:t>
      </w:r>
      <w:r>
        <w:t xml:space="preserve"> if paragraph “Preconstruction Document Period” should be included.</w:t>
      </w:r>
    </w:p>
    <w:p w14:paraId="68F6C0D0" w14:textId="77777777" w:rsidR="00B139B8" w:rsidRDefault="00B139B8" w:rsidP="00D83FC5">
      <w:pPr>
        <w:pStyle w:val="ART"/>
        <w:jc w:val="left"/>
      </w:pPr>
      <w:r>
        <w:t>PRECONSTRUCTION DOCUMENT PERIOD</w:t>
      </w:r>
    </w:p>
    <w:p w14:paraId="68F6C0D1" w14:textId="77777777" w:rsidR="00B139B8" w:rsidRDefault="00B139B8" w:rsidP="00D83FC5">
      <w:pPr>
        <w:pStyle w:val="PR1"/>
        <w:jc w:val="left"/>
      </w:pPr>
      <w:r>
        <w:t xml:space="preserve">The </w:t>
      </w:r>
      <w:r w:rsidRPr="00917292">
        <w:t xml:space="preserve">time period of 14 calendar days, starting with the commencement date in the Notice to Proceed, shall be considered the Preconstruction </w:t>
      </w:r>
      <w:proofErr w:type="gramStart"/>
      <w:r w:rsidRPr="00917292">
        <w:t>Documentation</w:t>
      </w:r>
      <w:r>
        <w:t xml:space="preserve">  Period</w:t>
      </w:r>
      <w:proofErr w:type="gramEnd"/>
      <w:r>
        <w:t>.</w:t>
      </w:r>
    </w:p>
    <w:p w14:paraId="68F6C0D2" w14:textId="77777777" w:rsidR="00B139B8" w:rsidRDefault="00B139B8" w:rsidP="00D83FC5">
      <w:pPr>
        <w:pStyle w:val="PR2"/>
        <w:spacing w:before="240"/>
        <w:jc w:val="left"/>
      </w:pPr>
      <w:r>
        <w:t xml:space="preserve">This </w:t>
      </w:r>
      <w:r w:rsidRPr="00917292">
        <w:t>time period shall be used for such things a Preconstruction Meeting, submittal deliverables, Schedule of Values, [</w:t>
      </w:r>
      <w:r w:rsidRPr="00B37A98">
        <w:rPr>
          <w:b/>
        </w:rPr>
        <w:t>mobilization</w:t>
      </w:r>
      <w:r w:rsidRPr="00917292">
        <w:t>,] and Baseline</w:t>
      </w:r>
      <w:r>
        <w:t xml:space="preserve"> Schedule.</w:t>
      </w:r>
    </w:p>
    <w:p w14:paraId="68F6C0D3" w14:textId="77777777" w:rsidR="00B139B8" w:rsidRPr="00B139B8" w:rsidRDefault="00B139B8" w:rsidP="00D83FC5">
      <w:pPr>
        <w:pStyle w:val="PR2"/>
        <w:jc w:val="left"/>
      </w:pPr>
      <w:r>
        <w:t>Nothing else shall be performed at this time without written permission from the District.</w:t>
      </w:r>
    </w:p>
    <w:p w14:paraId="68F6C0DB" w14:textId="77777777" w:rsidR="005E4510" w:rsidRDefault="005E4510" w:rsidP="00D83FC5">
      <w:pPr>
        <w:pStyle w:val="ART"/>
        <w:jc w:val="left"/>
      </w:pPr>
      <w:r>
        <w:t xml:space="preserve">WORK BY </w:t>
      </w:r>
      <w:r w:rsidR="00B139B8">
        <w:t>DISTRICT</w:t>
      </w:r>
    </w:p>
    <w:p w14:paraId="68F6C0DC" w14:textId="77777777" w:rsidR="005E4510" w:rsidRDefault="005E4510" w:rsidP="00D83FC5">
      <w:pPr>
        <w:pStyle w:val="CMT"/>
        <w:jc w:val="left"/>
      </w:pPr>
      <w:r>
        <w:t xml:space="preserve">Retain this article if work under this Contract depends on successful completion of work performed by </w:t>
      </w:r>
      <w:r w:rsidR="00B139B8">
        <w:t>District</w:t>
      </w:r>
      <w:r w:rsidR="00C23EBE">
        <w:rPr>
          <w:lang w:val="en-US"/>
        </w:rPr>
        <w:t>, including phasing and interim housing considerations</w:t>
      </w:r>
      <w:r>
        <w:t xml:space="preserve">. </w:t>
      </w:r>
    </w:p>
    <w:p w14:paraId="68F6C0DD" w14:textId="77777777" w:rsidR="005E4510" w:rsidRDefault="005E4510" w:rsidP="00D83FC5">
      <w:pPr>
        <w:pStyle w:val="PR1"/>
        <w:jc w:val="left"/>
      </w:pPr>
      <w:r>
        <w:t xml:space="preserve">General: Cooperate fully with </w:t>
      </w:r>
      <w:r w:rsidR="00B139B8">
        <w:t>District</w:t>
      </w:r>
      <w:r>
        <w:t xml:space="preserve"> so work may be carried out smoothly, without interfering with or delaying work under this Contract or work by </w:t>
      </w:r>
      <w:r w:rsidR="00B139B8">
        <w:t>District</w:t>
      </w:r>
      <w:r>
        <w:t xml:space="preserve">. Coordinate the Work of this Contract with work performed by </w:t>
      </w:r>
      <w:r w:rsidR="00B139B8">
        <w:t>District</w:t>
      </w:r>
      <w:r>
        <w:t>.</w:t>
      </w:r>
    </w:p>
    <w:p w14:paraId="68F6C0DE" w14:textId="77777777" w:rsidR="005E4510" w:rsidRDefault="005E4510" w:rsidP="00D83FC5">
      <w:pPr>
        <w:pStyle w:val="CMT"/>
        <w:jc w:val="left"/>
      </w:pPr>
      <w:r>
        <w:t xml:space="preserve">Retain "Preceding Work" Paragraph below if work by </w:t>
      </w:r>
      <w:r w:rsidR="00B139B8">
        <w:t>District</w:t>
      </w:r>
      <w:r>
        <w:t xml:space="preserve"> is expected to be complete before work under this Contract begins. Revise to suit Project.</w:t>
      </w:r>
    </w:p>
    <w:p w14:paraId="68F6C0E6" w14:textId="77777777" w:rsidR="005E4510" w:rsidRDefault="005E4510" w:rsidP="00D83FC5">
      <w:pPr>
        <w:pStyle w:val="CMT"/>
        <w:jc w:val="left"/>
      </w:pPr>
      <w:r>
        <w:t xml:space="preserve">Retain "Subsequent Work" Paragraph below if future work to be performed by </w:t>
      </w:r>
      <w:r w:rsidR="00B139B8">
        <w:t>District</w:t>
      </w:r>
      <w:r>
        <w:t xml:space="preserve"> depends on successful completion of work performed under this Contract. Revise to suit Project. </w:t>
      </w:r>
    </w:p>
    <w:p w14:paraId="68F6C0E7" w14:textId="77777777" w:rsidR="005E4510" w:rsidRDefault="005E4510" w:rsidP="00D83FC5">
      <w:pPr>
        <w:pStyle w:val="PR1"/>
        <w:jc w:val="left"/>
      </w:pPr>
      <w:r>
        <w:t xml:space="preserve">Subsequent Work: </w:t>
      </w:r>
      <w:r w:rsidR="00B139B8">
        <w:t>District</w:t>
      </w:r>
      <w:r>
        <w:t xml:space="preserve"> will perform the following additional work at site after Substantial Completion. Completion of that work will depend on successful completion of preparatory work under this Contract.</w:t>
      </w:r>
    </w:p>
    <w:p w14:paraId="68F6C0E8" w14:textId="77777777" w:rsidR="005E4510" w:rsidRDefault="005E4510" w:rsidP="00970F7E">
      <w:pPr>
        <w:pStyle w:val="CMT"/>
        <w:spacing w:before="0"/>
        <w:jc w:val="left"/>
      </w:pPr>
      <w:r>
        <w:t>Copy and re-edit subparagraph below for each separate contract.</w:t>
      </w:r>
    </w:p>
    <w:p w14:paraId="68F6C0E9" w14:textId="2DA7E45F" w:rsidR="005E4510" w:rsidRDefault="00970F7E" w:rsidP="00970F7E">
      <w:pPr>
        <w:pStyle w:val="PR2"/>
        <w:jc w:val="left"/>
      </w:pPr>
      <w:r>
        <w:t>Rekeying and locks</w:t>
      </w:r>
    </w:p>
    <w:p w14:paraId="1CF0CF14" w14:textId="1B64505E" w:rsidR="00970F7E" w:rsidRDefault="00970F7E" w:rsidP="00970F7E">
      <w:pPr>
        <w:pStyle w:val="PR2"/>
        <w:jc w:val="left"/>
      </w:pPr>
      <w:r>
        <w:t>District signs</w:t>
      </w:r>
    </w:p>
    <w:p w14:paraId="68F6C0EA" w14:textId="77777777" w:rsidR="005E4510" w:rsidRDefault="005E4510" w:rsidP="00D83FC5">
      <w:pPr>
        <w:pStyle w:val="ART"/>
        <w:jc w:val="left"/>
      </w:pPr>
      <w:r>
        <w:t>WORK UNDER SEPARATE CONTRACTS</w:t>
      </w:r>
    </w:p>
    <w:p w14:paraId="68F6C0EB" w14:textId="77777777" w:rsidR="005E4510" w:rsidRDefault="005E4510" w:rsidP="00D83FC5">
      <w:pPr>
        <w:pStyle w:val="CMT"/>
        <w:jc w:val="left"/>
      </w:pPr>
      <w:r>
        <w:t>Retain this article if work under this Contract depends on successful completion of work performed under separate contracts</w:t>
      </w:r>
      <w:r w:rsidR="00C23EBE">
        <w:rPr>
          <w:lang w:val="en-US"/>
        </w:rPr>
        <w:t>, including phasing and interim housing considerations</w:t>
      </w:r>
      <w:r>
        <w:t>.</w:t>
      </w:r>
    </w:p>
    <w:p w14:paraId="68F6C0EC" w14:textId="77777777" w:rsidR="005E4510" w:rsidRDefault="005E4510" w:rsidP="00D83FC5">
      <w:pPr>
        <w:pStyle w:val="PR1"/>
        <w:jc w:val="left"/>
      </w:pPr>
      <w:r>
        <w:t>General: Cooperate fully with separate contractors so work on those contracts may be carried out smoothly, without interfering with or delaying work under this Contract or other contracts. Coordinate the Work of this Contract with work performed under separate contracts.</w:t>
      </w:r>
    </w:p>
    <w:p w14:paraId="68F6C0ED" w14:textId="77777777" w:rsidR="005E4510" w:rsidRDefault="005E4510" w:rsidP="00D83FC5">
      <w:pPr>
        <w:pStyle w:val="CMT"/>
        <w:jc w:val="left"/>
      </w:pPr>
      <w:r>
        <w:t xml:space="preserve">Retain "Preceding Work" Paragraph below if work under separate contracts is expected to be complete before work under this Contract begins. Revise to suit Project. </w:t>
      </w:r>
    </w:p>
    <w:p w14:paraId="68F6C0F5" w14:textId="77777777" w:rsidR="005E4510" w:rsidRDefault="005E4510" w:rsidP="00D83FC5">
      <w:pPr>
        <w:pStyle w:val="CMT"/>
        <w:jc w:val="left"/>
      </w:pPr>
      <w:r>
        <w:t>Retain "Subsequent Work" Paragraph below if work under future contracts depends on successful completion of work performed under this Contract</w:t>
      </w:r>
      <w:r w:rsidR="00C23EBE">
        <w:rPr>
          <w:lang w:val="en-US"/>
        </w:rPr>
        <w:t>, including phasing and interim housing considerations</w:t>
      </w:r>
      <w:r>
        <w:t xml:space="preserve">. Revise to suit Project. </w:t>
      </w:r>
    </w:p>
    <w:p w14:paraId="68F6C0F9" w14:textId="77777777" w:rsidR="005E4510" w:rsidRDefault="00B139B8" w:rsidP="00D83FC5">
      <w:pPr>
        <w:pStyle w:val="ART"/>
        <w:jc w:val="left"/>
      </w:pPr>
      <w:r>
        <w:t>DISTRICT</w:t>
      </w:r>
      <w:r w:rsidR="005E4510">
        <w:t>-FURNISHED PRODUCTS</w:t>
      </w:r>
    </w:p>
    <w:p w14:paraId="68F6C0FA" w14:textId="77777777" w:rsidR="005E4510" w:rsidRDefault="005E4510" w:rsidP="00D83FC5">
      <w:pPr>
        <w:pStyle w:val="CMT"/>
        <w:jc w:val="left"/>
      </w:pPr>
      <w:r>
        <w:t xml:space="preserve">This article defines responsibilities of </w:t>
      </w:r>
      <w:r w:rsidR="00B139B8">
        <w:t>District</w:t>
      </w:r>
      <w:r>
        <w:t xml:space="preserve"> and Contractor for </w:t>
      </w:r>
      <w:r w:rsidR="00B139B8">
        <w:t>District</w:t>
      </w:r>
      <w:r>
        <w:t>-furnished products.</w:t>
      </w:r>
    </w:p>
    <w:p w14:paraId="68F6C0FB" w14:textId="77777777" w:rsidR="005E4510" w:rsidRDefault="005E4510" w:rsidP="00D83FC5">
      <w:pPr>
        <w:pStyle w:val="CMT"/>
        <w:jc w:val="left"/>
      </w:pPr>
      <w:r>
        <w:t xml:space="preserve">Retain first paragraph below if </w:t>
      </w:r>
      <w:r w:rsidR="00B139B8">
        <w:t>District</w:t>
      </w:r>
      <w:r>
        <w:t xml:space="preserve"> furnishes products for a project. Revise to suit Project</w:t>
      </w:r>
      <w:r w:rsidR="00C23EBE">
        <w:rPr>
          <w:lang w:val="en-US"/>
        </w:rPr>
        <w:t>, including phasing and interim housing considerations</w:t>
      </w:r>
      <w:r>
        <w:t xml:space="preserve">. </w:t>
      </w:r>
      <w:r w:rsidR="00BF2458">
        <w:rPr>
          <w:lang w:val="en-US"/>
        </w:rPr>
        <w:t xml:space="preserve">Indicate items on Drawings.  </w:t>
      </w:r>
    </w:p>
    <w:p w14:paraId="68F6C0FC" w14:textId="02A1E3C2" w:rsidR="005E4510" w:rsidRDefault="00B139B8" w:rsidP="00D83FC5">
      <w:pPr>
        <w:pStyle w:val="PR1"/>
        <w:jc w:val="left"/>
      </w:pPr>
      <w:r>
        <w:t>District</w:t>
      </w:r>
      <w:r w:rsidR="005E4510">
        <w:t xml:space="preserve"> will furnish products indicated. The Work includes receiving, unloading, handling, storing, protecting, and installing </w:t>
      </w:r>
      <w:r>
        <w:t>District</w:t>
      </w:r>
      <w:r w:rsidR="005E4510">
        <w:t>-furnished products</w:t>
      </w:r>
      <w:r w:rsidR="00970F7E">
        <w:t xml:space="preserve"> </w:t>
      </w:r>
      <w:r w:rsidR="005E4510" w:rsidRPr="00970F7E">
        <w:t>and making building services connections</w:t>
      </w:r>
      <w:r w:rsidR="00736970" w:rsidRPr="00970F7E">
        <w:t>, start-up, testing, commissioning, and demonstration</w:t>
      </w:r>
      <w:r w:rsidR="005E4510" w:rsidRPr="00970F7E">
        <w:t>.</w:t>
      </w:r>
    </w:p>
    <w:p w14:paraId="68F6C0FD" w14:textId="77777777" w:rsidR="005E4510" w:rsidRDefault="00B139B8" w:rsidP="00D83FC5">
      <w:pPr>
        <w:pStyle w:val="PR1"/>
        <w:jc w:val="left"/>
      </w:pPr>
      <w:r>
        <w:t>District</w:t>
      </w:r>
      <w:r w:rsidR="005E4510">
        <w:t>-Furnished Products:</w:t>
      </w:r>
    </w:p>
    <w:p w14:paraId="68F6C0FE" w14:textId="68FCD03D" w:rsidR="005E4510" w:rsidRDefault="00970F7E" w:rsidP="00D83FC5">
      <w:pPr>
        <w:pStyle w:val="PR2"/>
        <w:spacing w:before="240"/>
        <w:jc w:val="left"/>
      </w:pPr>
      <w:r>
        <w:t>Electric landscape equipment and tools</w:t>
      </w:r>
    </w:p>
    <w:p w14:paraId="68F6C0FF" w14:textId="77777777" w:rsidR="006D0147" w:rsidRDefault="006D0147" w:rsidP="00D83FC5">
      <w:pPr>
        <w:pStyle w:val="PR1"/>
        <w:jc w:val="left"/>
      </w:pPr>
      <w:r>
        <w:lastRenderedPageBreak/>
        <w:t xml:space="preserve">Provide </w:t>
      </w:r>
      <w:r w:rsidR="00577E4C">
        <w:t>District Construction Manager</w:t>
      </w:r>
      <w:r w:rsidRPr="006D0147">
        <w:t xml:space="preserve"> 15 days</w:t>
      </w:r>
      <w:r>
        <w:t>’</w:t>
      </w:r>
      <w:r w:rsidRPr="006D0147">
        <w:t xml:space="preserve"> prior notice of requirements for delivery to site of all </w:t>
      </w:r>
      <w:r>
        <w:t>District furnished products.  N</w:t>
      </w:r>
      <w:r w:rsidRPr="006D0147">
        <w:t xml:space="preserve">otify District in writing within 7 days of receiving </w:t>
      </w:r>
      <w:r>
        <w:t xml:space="preserve">District furnished products </w:t>
      </w:r>
      <w:r w:rsidRPr="006D0147">
        <w:t xml:space="preserve">of acceptance or rejection of </w:t>
      </w:r>
      <w:r w:rsidR="00736970">
        <w:t>products</w:t>
      </w:r>
      <w:r w:rsidRPr="006D0147">
        <w:t xml:space="preserve"> </w:t>
      </w:r>
      <w:r>
        <w:t>furnished</w:t>
      </w:r>
      <w:r w:rsidRPr="006D0147">
        <w:t xml:space="preserve">.  </w:t>
      </w:r>
      <w:r w:rsidR="00577E4C">
        <w:t>District Construction Manager</w:t>
      </w:r>
      <w:r>
        <w:t xml:space="preserve">, </w:t>
      </w:r>
      <w:r w:rsidRPr="006D0147">
        <w:t>after receiving notice, will take appropriate action to have</w:t>
      </w:r>
      <w:r>
        <w:t xml:space="preserve"> District furnished products </w:t>
      </w:r>
      <w:r w:rsidRPr="006D0147">
        <w:t xml:space="preserve">made acceptable for Contractor's use.  </w:t>
      </w:r>
      <w:r>
        <w:t>C</w:t>
      </w:r>
      <w:r w:rsidRPr="006D0147">
        <w:t xml:space="preserve">arefully store and protect from damage </w:t>
      </w:r>
      <w:r w:rsidR="00736970">
        <w:t xml:space="preserve">rejected District furnished products until </w:t>
      </w:r>
      <w:r w:rsidRPr="006D0147">
        <w:t>District takes appropriate action</w:t>
      </w:r>
      <w:r w:rsidR="00736970">
        <w:t>.</w:t>
      </w:r>
    </w:p>
    <w:p w14:paraId="68F6C106" w14:textId="77777777" w:rsidR="005E4510" w:rsidRDefault="005E4510" w:rsidP="00D83FC5">
      <w:pPr>
        <w:pStyle w:val="ART"/>
        <w:jc w:val="left"/>
      </w:pPr>
      <w:r>
        <w:t>ACCESS TO SITE</w:t>
      </w:r>
    </w:p>
    <w:p w14:paraId="68F6C107" w14:textId="77777777" w:rsidR="005E4510" w:rsidRDefault="005E4510" w:rsidP="00D83FC5">
      <w:pPr>
        <w:pStyle w:val="CMT"/>
        <w:jc w:val="left"/>
      </w:pPr>
      <w:r>
        <w:t xml:space="preserve">Retain one of two "General" paragraphs below. Retain first paragraph if Project is on a vacant site or in an unoccupied building being renovated and there are no </w:t>
      </w:r>
      <w:r w:rsidR="00B139B8">
        <w:t>District</w:t>
      </w:r>
      <w:r>
        <w:t xml:space="preserve">-occupancy requirements. Retain second if </w:t>
      </w:r>
      <w:r w:rsidR="00B139B8">
        <w:t>District</w:t>
      </w:r>
      <w:r>
        <w:t xml:space="preserve"> will occupy portions of an existing site or building</w:t>
      </w:r>
      <w:r w:rsidR="00C23EBE">
        <w:rPr>
          <w:lang w:val="en-US"/>
        </w:rPr>
        <w:t>, including phasing and interim housing considerations</w:t>
      </w:r>
      <w:r>
        <w:t>. Revise to suit Project.</w:t>
      </w:r>
    </w:p>
    <w:p w14:paraId="68F6C108" w14:textId="77777777" w:rsidR="005E4510" w:rsidRDefault="005E4510" w:rsidP="00D83FC5">
      <w:pPr>
        <w:pStyle w:val="PR1"/>
        <w:jc w:val="left"/>
      </w:pPr>
      <w:r>
        <w:t xml:space="preserve">General: Contractor shall have full use of Project site for construction operations during construction period. Contractor's use of Project site is limited only by </w:t>
      </w:r>
      <w:r w:rsidR="00B139B8">
        <w:t>District</w:t>
      </w:r>
      <w:r>
        <w:t>'s right to perform work or to retain other contractors on portions of Project.</w:t>
      </w:r>
    </w:p>
    <w:p w14:paraId="68F6C109" w14:textId="77777777" w:rsidR="005E4510" w:rsidRDefault="005E4510" w:rsidP="00D83FC5">
      <w:pPr>
        <w:pStyle w:val="PR1"/>
        <w:jc w:val="left"/>
      </w:pPr>
      <w:r>
        <w:t>General: Contractor shall have limited use of Project site for construction operations as indicated on Drawings by the Contract limits and as indicated by requirements of this Section.</w:t>
      </w:r>
    </w:p>
    <w:p w14:paraId="68F6C10A" w14:textId="77777777" w:rsidR="005E4510" w:rsidRDefault="005E4510" w:rsidP="00D83FC5">
      <w:pPr>
        <w:pStyle w:val="CMT"/>
        <w:jc w:val="left"/>
      </w:pPr>
      <w:r>
        <w:t>Retain "Use of Site" Paragraph below if Project site is accessible to other parties or if parts of a building being renovated are occupied during construction</w:t>
      </w:r>
      <w:r w:rsidR="00C23EBE">
        <w:rPr>
          <w:lang w:val="en-US"/>
        </w:rPr>
        <w:t>, including phasing and interim housing considerations</w:t>
      </w:r>
      <w:r>
        <w:t xml:space="preserve">. Revise to suit Project. </w:t>
      </w:r>
    </w:p>
    <w:p w14:paraId="68F6C10B" w14:textId="77777777" w:rsidR="005E4510" w:rsidRDefault="005E4510" w:rsidP="00D83FC5">
      <w:pPr>
        <w:pStyle w:val="PR1"/>
        <w:jc w:val="left"/>
      </w:pPr>
      <w:r>
        <w:t>Use of Site: Limit use of Project site to [</w:t>
      </w:r>
      <w:r>
        <w:rPr>
          <w:b/>
        </w:rPr>
        <w:t>work in areas</w:t>
      </w:r>
      <w:r>
        <w:t>] [</w:t>
      </w:r>
      <w:r>
        <w:rPr>
          <w:b/>
        </w:rPr>
        <w:t>areas within the Contract limits</w:t>
      </w:r>
      <w:r>
        <w:t>] indicated. Do not disturb portions of Project site beyond areas in which the Work is indicated.</w:t>
      </w:r>
    </w:p>
    <w:p w14:paraId="68F6C10C" w14:textId="77777777" w:rsidR="005E4510" w:rsidRDefault="005E4510" w:rsidP="00D83FC5">
      <w:pPr>
        <w:pStyle w:val="CMT"/>
        <w:jc w:val="left"/>
      </w:pPr>
      <w:r>
        <w:t>Retain first "Limits" Subparagraph below on projects where necessary to describe areas of a site where work is permitted. Expand to indicate areas of site where incursions are forbidden under any circumstances</w:t>
      </w:r>
      <w:r w:rsidR="00C23EBE">
        <w:rPr>
          <w:lang w:val="en-US"/>
        </w:rPr>
        <w:t>, including phasing and interim housing considerations</w:t>
      </w:r>
      <w:r>
        <w:t xml:space="preserve">. </w:t>
      </w:r>
    </w:p>
    <w:p w14:paraId="68F6C10D" w14:textId="4F67FD3D" w:rsidR="005E4510" w:rsidRDefault="005E4510" w:rsidP="00D83FC5">
      <w:pPr>
        <w:pStyle w:val="PR2"/>
        <w:spacing w:before="240"/>
        <w:jc w:val="left"/>
      </w:pPr>
      <w:r>
        <w:t xml:space="preserve">Limits: Confine construction operations to </w:t>
      </w:r>
      <w:r w:rsidR="00111E81">
        <w:t>within project site.</w:t>
      </w:r>
    </w:p>
    <w:p w14:paraId="68F6C10E" w14:textId="77777777" w:rsidR="005E4510" w:rsidRPr="00C23EBE" w:rsidRDefault="005E4510" w:rsidP="00D83FC5">
      <w:pPr>
        <w:pStyle w:val="CMT"/>
        <w:jc w:val="left"/>
        <w:rPr>
          <w:lang w:val="en-US"/>
        </w:rPr>
      </w:pPr>
      <w:r>
        <w:t>"Driveways, Walkways and Entrances" Subparagraph below is an example of a special requirement appropriate to many projects. Revise to suit Project or delete.</w:t>
      </w:r>
      <w:r w:rsidR="00C23EBE">
        <w:rPr>
          <w:lang w:val="en-US"/>
        </w:rPr>
        <w:t xml:space="preserve">  Include phasing and interim housing considerations</w:t>
      </w:r>
      <w:r w:rsidR="00DF40FE">
        <w:rPr>
          <w:lang w:val="en-US"/>
        </w:rPr>
        <w:t>.</w:t>
      </w:r>
    </w:p>
    <w:p w14:paraId="68F6C10F" w14:textId="3DC1C6C0" w:rsidR="005E4510" w:rsidRDefault="005E4510" w:rsidP="00D83FC5">
      <w:pPr>
        <w:pStyle w:val="PR2"/>
        <w:jc w:val="left"/>
      </w:pPr>
      <w:r>
        <w:t xml:space="preserve">Driveways, Walkways and Entrances: Keep </w:t>
      </w:r>
      <w:r w:rsidRPr="00111E81">
        <w:t>driveways</w:t>
      </w:r>
      <w:r w:rsidR="00111E81" w:rsidRPr="00111E81">
        <w:t>,</w:t>
      </w:r>
      <w:r w:rsidRPr="00111E81">
        <w:t xml:space="preserve"> loading areas, and entrances serving premises clear and available to </w:t>
      </w:r>
      <w:r w:rsidR="00B139B8" w:rsidRPr="00111E81">
        <w:t>District</w:t>
      </w:r>
      <w:r w:rsidRPr="00111E81">
        <w:t xml:space="preserve">, </w:t>
      </w:r>
      <w:r w:rsidR="00B139B8" w:rsidRPr="00111E81">
        <w:t>District</w:t>
      </w:r>
      <w:r w:rsidRPr="00111E81">
        <w:t>'s</w:t>
      </w:r>
      <w:r>
        <w:t xml:space="preserve"> employees, and emergency vehicles at all times. Do not use these areas for parking or storage of materials.</w:t>
      </w:r>
    </w:p>
    <w:p w14:paraId="68F6C110" w14:textId="77777777" w:rsidR="005E4510" w:rsidRDefault="005E4510" w:rsidP="00D83FC5">
      <w:pPr>
        <w:pStyle w:val="PR3"/>
        <w:spacing w:before="240"/>
        <w:jc w:val="left"/>
      </w:pPr>
      <w:r>
        <w:t>Schedule deliveries to minimize use of driveways and entrances by construction operations.</w:t>
      </w:r>
    </w:p>
    <w:p w14:paraId="68F6C111" w14:textId="77777777" w:rsidR="005E4510" w:rsidRDefault="005E4510" w:rsidP="00D83FC5">
      <w:pPr>
        <w:pStyle w:val="PR3"/>
        <w:jc w:val="left"/>
      </w:pPr>
      <w:r>
        <w:t>Schedule deliveries to minimize space and time requirements for storage of materials and equipment on-site.</w:t>
      </w:r>
    </w:p>
    <w:p w14:paraId="68F6C112" w14:textId="77777777" w:rsidR="005E4510" w:rsidRDefault="005E4510" w:rsidP="00D83FC5">
      <w:pPr>
        <w:pStyle w:val="CMT"/>
        <w:jc w:val="left"/>
      </w:pPr>
      <w:r>
        <w:t>Insert other paragraphs, as appropriate, describing additional limitations on use of site by construction personnel</w:t>
      </w:r>
      <w:r w:rsidR="00C23EBE">
        <w:rPr>
          <w:lang w:val="en-US"/>
        </w:rPr>
        <w:t>, including phasing and interim housing considerations</w:t>
      </w:r>
      <w:r>
        <w:t>.</w:t>
      </w:r>
    </w:p>
    <w:p w14:paraId="68F6C113" w14:textId="77777777" w:rsidR="005E4510" w:rsidRDefault="005E4510" w:rsidP="00D83FC5">
      <w:pPr>
        <w:pStyle w:val="CMT"/>
        <w:jc w:val="left"/>
      </w:pPr>
      <w:r>
        <w:t>Retain "Condition of Existing Building" Paragraph below if the Work involves existing occupied building</w:t>
      </w:r>
      <w:r w:rsidR="00C23EBE">
        <w:rPr>
          <w:lang w:val="en-US"/>
        </w:rPr>
        <w:t>, including phasing and interim housing considerations</w:t>
      </w:r>
      <w:r>
        <w:t>.</w:t>
      </w:r>
    </w:p>
    <w:p w14:paraId="68F6C114" w14:textId="77777777" w:rsidR="005E4510" w:rsidRDefault="005E4510" w:rsidP="00D83FC5">
      <w:pPr>
        <w:pStyle w:val="PR1"/>
        <w:jc w:val="left"/>
      </w:pPr>
      <w:r>
        <w:t>Condition of Existing Building: Maintain portions of existing building affected by construction operations in a weathertight condition throughout construction period. Repair damage caused by construction operations.</w:t>
      </w:r>
    </w:p>
    <w:p w14:paraId="68F6C115" w14:textId="77777777" w:rsidR="009572F3" w:rsidRDefault="009572F3" w:rsidP="00D83FC5">
      <w:pPr>
        <w:pStyle w:val="PR1"/>
        <w:jc w:val="left"/>
      </w:pPr>
      <w:r>
        <w:t>Condition of Existing Grounds: Maintain portions of existing grounds, landscaping, and hardscaping affected by construction operations throughout construction period. Repair damage caused by construction operations.</w:t>
      </w:r>
    </w:p>
    <w:p w14:paraId="68F6C116" w14:textId="77777777" w:rsidR="005E4510" w:rsidRDefault="005E4510" w:rsidP="00D83FC5">
      <w:pPr>
        <w:pStyle w:val="CMT"/>
        <w:jc w:val="left"/>
      </w:pPr>
      <w:r>
        <w:t>Insert additional paragraphs specifying specific limitations on use of existing building</w:t>
      </w:r>
      <w:r w:rsidR="00C23EBE">
        <w:rPr>
          <w:lang w:val="en-US"/>
        </w:rPr>
        <w:t>, including phasing and interim housing considerations</w:t>
      </w:r>
      <w:r>
        <w:t xml:space="preserve">. </w:t>
      </w:r>
    </w:p>
    <w:p w14:paraId="68F6C117" w14:textId="77777777" w:rsidR="005E4510" w:rsidRDefault="005E4510" w:rsidP="00D83FC5">
      <w:pPr>
        <w:pStyle w:val="ART"/>
        <w:jc w:val="left"/>
      </w:pPr>
      <w:r>
        <w:t>COORDINATION WITH OCCUPANTS</w:t>
      </w:r>
    </w:p>
    <w:p w14:paraId="68F6C118" w14:textId="77777777" w:rsidR="005E4510" w:rsidRDefault="005E4510" w:rsidP="00D83FC5">
      <w:pPr>
        <w:pStyle w:val="CMT"/>
        <w:jc w:val="left"/>
      </w:pPr>
      <w:r>
        <w:t xml:space="preserve">Retain "Full </w:t>
      </w:r>
      <w:r w:rsidR="00B139B8">
        <w:t>District</w:t>
      </w:r>
      <w:r>
        <w:t xml:space="preserve"> Occupancy" Paragraph below if </w:t>
      </w:r>
      <w:r w:rsidR="00B139B8">
        <w:t>District</w:t>
      </w:r>
      <w:r>
        <w:t xml:space="preserve"> will occupy all or part of premises during construction</w:t>
      </w:r>
      <w:r w:rsidR="00C23EBE">
        <w:rPr>
          <w:lang w:val="en-US"/>
        </w:rPr>
        <w:t>, including phasing and interim housing considerations</w:t>
      </w:r>
      <w:r w:rsidR="00165CB7">
        <w:rPr>
          <w:lang w:val="en-US"/>
        </w:rPr>
        <w:t>, work limited to school schedule breaks or after-school hours, etc</w:t>
      </w:r>
      <w:r>
        <w:t>. Revise to suit Project.</w:t>
      </w:r>
    </w:p>
    <w:p w14:paraId="68F6C11F" w14:textId="77777777" w:rsidR="005E4510" w:rsidRDefault="005E4510" w:rsidP="00D83FC5">
      <w:pPr>
        <w:pStyle w:val="CMT"/>
        <w:jc w:val="left"/>
      </w:pPr>
      <w:r>
        <w:t>Retain "</w:t>
      </w:r>
      <w:r w:rsidR="00B139B8">
        <w:t>District</w:t>
      </w:r>
      <w:r>
        <w:t xml:space="preserve"> Limited Occupancy of Completed Areas of Construction" Paragraph below if </w:t>
      </w:r>
      <w:r w:rsidR="00B139B8">
        <w:t>District</w:t>
      </w:r>
      <w:r>
        <w:t xml:space="preserve"> might occupy completed portions of building before Substantial Completion</w:t>
      </w:r>
      <w:r w:rsidR="00C23EBE">
        <w:rPr>
          <w:lang w:val="en-US"/>
        </w:rPr>
        <w:t>, including phasing and interim housing considerations</w:t>
      </w:r>
      <w:r>
        <w:t>. Revise to suit Project.</w:t>
      </w:r>
    </w:p>
    <w:p w14:paraId="68F6C120" w14:textId="77777777" w:rsidR="005E4510" w:rsidRDefault="00B139B8" w:rsidP="00D83FC5">
      <w:pPr>
        <w:pStyle w:val="PR1"/>
        <w:jc w:val="left"/>
      </w:pPr>
      <w:r>
        <w:t>District</w:t>
      </w:r>
      <w:r w:rsidR="005E4510">
        <w:t xml:space="preserve"> Limited Occupancy of Completed Areas of Construction: </w:t>
      </w:r>
      <w:r>
        <w:t>District</w:t>
      </w:r>
      <w:r w:rsidR="005E4510">
        <w:t xml:space="preserve"> reserves the right to occupy and to place and install equipment in completed portions of the Work, prior to Substantial Completion of the Work, provided such occupancy does not </w:t>
      </w:r>
      <w:r w:rsidR="005E4510">
        <w:lastRenderedPageBreak/>
        <w:t>interfere with completion of the Work. Such placement of equipment and limited occupancy shall not constitute acceptance of the total Work.</w:t>
      </w:r>
    </w:p>
    <w:p w14:paraId="68F6C121" w14:textId="77777777" w:rsidR="005E4510" w:rsidRDefault="005E4510" w:rsidP="00D83FC5">
      <w:pPr>
        <w:pStyle w:val="CMT"/>
        <w:jc w:val="left"/>
      </w:pPr>
      <w:r>
        <w:t xml:space="preserve">Retain subparagraphs below that describe procedures and requirements that may be necessary before limited </w:t>
      </w:r>
      <w:r w:rsidR="00B139B8">
        <w:t>District</w:t>
      </w:r>
      <w:r>
        <w:t xml:space="preserve"> occupancy of portions of Project</w:t>
      </w:r>
      <w:r w:rsidR="00C23EBE">
        <w:rPr>
          <w:lang w:val="en-US"/>
        </w:rPr>
        <w:t>, including phasing and interim housing considerations</w:t>
      </w:r>
      <w:r>
        <w:t>. Revise to suit Project.</w:t>
      </w:r>
    </w:p>
    <w:p w14:paraId="68F6C123" w14:textId="77777777" w:rsidR="005E4510" w:rsidRDefault="005E4510" w:rsidP="00D83FC5">
      <w:pPr>
        <w:pStyle w:val="PR2"/>
        <w:jc w:val="left"/>
      </w:pPr>
      <w:r>
        <w:t xml:space="preserve">Before limited </w:t>
      </w:r>
      <w:r w:rsidR="00B139B8">
        <w:t>District</w:t>
      </w:r>
      <w:r>
        <w:t xml:space="preserve"> occupancy, mechanical and electrical systems shall be fully operational, and required tests and inspections shall be successfully completed. On occupancy, </w:t>
      </w:r>
      <w:r w:rsidR="00B139B8">
        <w:t>District</w:t>
      </w:r>
      <w:r>
        <w:t xml:space="preserve"> will operate and maintain mechanical and electrical systems serving occupied portions of Work.</w:t>
      </w:r>
    </w:p>
    <w:p w14:paraId="68F6C124" w14:textId="77777777" w:rsidR="005E4510" w:rsidRDefault="005E4510" w:rsidP="00D83FC5">
      <w:pPr>
        <w:pStyle w:val="PR2"/>
        <w:jc w:val="left"/>
      </w:pPr>
      <w:r>
        <w:t xml:space="preserve">On occupancy, </w:t>
      </w:r>
      <w:r w:rsidR="00B139B8">
        <w:t>District</w:t>
      </w:r>
      <w:r>
        <w:t xml:space="preserve"> will assume responsibility for maintenance and custodial service for occupied portions of Work.</w:t>
      </w:r>
    </w:p>
    <w:p w14:paraId="68F6C125" w14:textId="77777777" w:rsidR="005E4510" w:rsidRDefault="005E4510" w:rsidP="00D83FC5">
      <w:pPr>
        <w:pStyle w:val="ART"/>
        <w:jc w:val="left"/>
      </w:pPr>
      <w:r>
        <w:t>WORK RESTRICTIONS</w:t>
      </w:r>
    </w:p>
    <w:p w14:paraId="68F6C126" w14:textId="77777777" w:rsidR="005E4510" w:rsidRDefault="005E4510" w:rsidP="00D83FC5">
      <w:pPr>
        <w:pStyle w:val="PR1"/>
        <w:jc w:val="left"/>
      </w:pPr>
      <w:r>
        <w:t>Work Restrictions, General: Comply with restrictions on construction operations.</w:t>
      </w:r>
    </w:p>
    <w:p w14:paraId="68F6C127" w14:textId="77777777" w:rsidR="005E4510" w:rsidRDefault="005E4510" w:rsidP="00D83FC5">
      <w:pPr>
        <w:pStyle w:val="PR2"/>
        <w:spacing w:before="240"/>
        <w:jc w:val="left"/>
      </w:pPr>
      <w:r>
        <w:t>Comply with limitations on use of public streets and with other requirements of authorities having jurisdiction.</w:t>
      </w:r>
    </w:p>
    <w:p w14:paraId="68F6C128" w14:textId="77777777" w:rsidR="000F09F1" w:rsidRDefault="000F09F1" w:rsidP="00D83FC5">
      <w:pPr>
        <w:pStyle w:val="CMT"/>
        <w:jc w:val="left"/>
      </w:pPr>
      <w:r>
        <w:t xml:space="preserve">Verify work hours with District Project Manager. </w:t>
      </w:r>
    </w:p>
    <w:p w14:paraId="68F6C129" w14:textId="4E8D099C" w:rsidR="005E4510" w:rsidRDefault="005E4510" w:rsidP="00D83FC5">
      <w:pPr>
        <w:pStyle w:val="PR1"/>
        <w:jc w:val="left"/>
      </w:pPr>
      <w:r>
        <w:t xml:space="preserve">On-Site Work Hours: </w:t>
      </w:r>
      <w:r w:rsidR="000F09F1">
        <w:t xml:space="preserve">Limit work </w:t>
      </w:r>
      <w:r w:rsidR="000F09F1" w:rsidRPr="003C49D5">
        <w:rPr>
          <w:szCs w:val="22"/>
        </w:rPr>
        <w:t xml:space="preserve">to hours </w:t>
      </w:r>
      <w:r w:rsidR="000F09F1" w:rsidRPr="00147113">
        <w:rPr>
          <w:szCs w:val="22"/>
        </w:rPr>
        <w:t>indicated in General</w:t>
      </w:r>
      <w:r w:rsidR="00111E81">
        <w:rPr>
          <w:szCs w:val="22"/>
        </w:rPr>
        <w:t>.</w:t>
      </w:r>
      <w:r w:rsidR="000F09F1" w:rsidRPr="003C49D5">
        <w:rPr>
          <w:szCs w:val="22"/>
        </w:rPr>
        <w:t xml:space="preserve"> Exceptions to these hours include utility shutdowns and noisy </w:t>
      </w:r>
      <w:r w:rsidR="000F09F1">
        <w:rPr>
          <w:szCs w:val="22"/>
        </w:rPr>
        <w:t>activity</w:t>
      </w:r>
      <w:r>
        <w:t>.</w:t>
      </w:r>
    </w:p>
    <w:p w14:paraId="68F6C12A" w14:textId="77777777" w:rsidR="005E4510" w:rsidRDefault="005E4510" w:rsidP="00D83FC5">
      <w:pPr>
        <w:pStyle w:val="CMT"/>
        <w:jc w:val="left"/>
      </w:pPr>
      <w:r>
        <w:t>Retain "Existing Utility Interruptions" Paragraph below for existing utilities. Coordinate with requirements for temporary utilities specified in Section </w:t>
      </w:r>
      <w:r w:rsidR="007702A7">
        <w:t>01 50 00</w:t>
      </w:r>
      <w:r>
        <w:t xml:space="preserve"> "Temporary Facilities and Controls."</w:t>
      </w:r>
    </w:p>
    <w:p w14:paraId="68F6C12B" w14:textId="77777777" w:rsidR="005E4510" w:rsidRDefault="005E4510" w:rsidP="00D83FC5">
      <w:pPr>
        <w:pStyle w:val="PR1"/>
        <w:jc w:val="left"/>
      </w:pPr>
      <w:r>
        <w:t xml:space="preserve">Existing Utility Interruptions: Do not interrupt utilities serving facilities occupied by </w:t>
      </w:r>
      <w:r w:rsidR="00B139B8">
        <w:t>District</w:t>
      </w:r>
      <w:r>
        <w:t xml:space="preserve"> or others unless permitted under the following conditions and then only after providing temporary utility services according to requirements indicated:</w:t>
      </w:r>
    </w:p>
    <w:p w14:paraId="68F6C12C" w14:textId="77777777" w:rsidR="005E4510" w:rsidRPr="00147113" w:rsidRDefault="005E4510" w:rsidP="00D83FC5">
      <w:pPr>
        <w:pStyle w:val="PR2"/>
        <w:spacing w:before="240"/>
        <w:jc w:val="left"/>
      </w:pPr>
      <w:r>
        <w:t xml:space="preserve">Notify </w:t>
      </w:r>
      <w:r w:rsidR="00B139B8" w:rsidRPr="00147113">
        <w:t>District</w:t>
      </w:r>
      <w:r w:rsidRPr="00147113">
        <w:t xml:space="preserve"> not less than </w:t>
      </w:r>
      <w:r w:rsidR="00147113" w:rsidRPr="00147113">
        <w:t>seven</w:t>
      </w:r>
      <w:r w:rsidRPr="00147113">
        <w:t xml:space="preserve"> days in advance of proposed utility interruptions.</w:t>
      </w:r>
    </w:p>
    <w:p w14:paraId="68F6C12D" w14:textId="77777777" w:rsidR="005E4510" w:rsidRDefault="005E4510" w:rsidP="00D83FC5">
      <w:pPr>
        <w:pStyle w:val="PR2"/>
        <w:jc w:val="left"/>
      </w:pPr>
      <w:r w:rsidRPr="00147113">
        <w:t xml:space="preserve">Obtain </w:t>
      </w:r>
      <w:r w:rsidR="00B139B8" w:rsidRPr="00147113">
        <w:t>District</w:t>
      </w:r>
      <w:r w:rsidRPr="00147113">
        <w:t>'s</w:t>
      </w:r>
      <w:r>
        <w:t xml:space="preserve"> written permission before proceeding with utility interruptions.</w:t>
      </w:r>
    </w:p>
    <w:p w14:paraId="68F6C12E" w14:textId="77777777" w:rsidR="005E4510" w:rsidRDefault="005E4510" w:rsidP="00D83FC5">
      <w:pPr>
        <w:pStyle w:val="CMT"/>
        <w:jc w:val="left"/>
      </w:pPr>
      <w:r>
        <w:t>Retain "Noise, Vibration, and Odors" Paragraph below for work in or near occupied facilities.</w:t>
      </w:r>
    </w:p>
    <w:p w14:paraId="68F6C12F" w14:textId="77777777" w:rsidR="005E4510" w:rsidRDefault="005E4510" w:rsidP="00D83FC5">
      <w:pPr>
        <w:pStyle w:val="PR1"/>
        <w:jc w:val="left"/>
      </w:pPr>
      <w:r>
        <w:t xml:space="preserve">Noise, Vibration, and Odors: Coordinate </w:t>
      </w:r>
      <w:r w:rsidR="00CB0E49">
        <w:t xml:space="preserve">with District </w:t>
      </w:r>
      <w:r>
        <w:t xml:space="preserve">operations that may result in high levels of noise and vibration, odors, or other disruption to </w:t>
      </w:r>
      <w:r w:rsidR="00B139B8">
        <w:t>District</w:t>
      </w:r>
      <w:r>
        <w:t xml:space="preserve"> occupancy </w:t>
      </w:r>
      <w:r w:rsidR="00CB0E49">
        <w:t>or neighboring properties</w:t>
      </w:r>
      <w:r>
        <w:t>.</w:t>
      </w:r>
    </w:p>
    <w:p w14:paraId="68F6C130" w14:textId="77777777" w:rsidR="005E4510" w:rsidRPr="00147113" w:rsidRDefault="005E4510" w:rsidP="00D83FC5">
      <w:pPr>
        <w:pStyle w:val="PR2"/>
        <w:spacing w:before="240"/>
        <w:jc w:val="left"/>
      </w:pPr>
      <w:r>
        <w:t xml:space="preserve">Notify </w:t>
      </w:r>
      <w:r w:rsidR="00B139B8" w:rsidRPr="00147113">
        <w:t>District</w:t>
      </w:r>
      <w:r w:rsidRPr="00147113">
        <w:t xml:space="preserve"> not less than </w:t>
      </w:r>
      <w:r w:rsidR="00147113" w:rsidRPr="00147113">
        <w:t>seven</w:t>
      </w:r>
      <w:r w:rsidRPr="00147113">
        <w:t xml:space="preserve"> days in advance of proposed disruptive operations.</w:t>
      </w:r>
    </w:p>
    <w:p w14:paraId="68F6C131" w14:textId="77777777" w:rsidR="005E4510" w:rsidRDefault="005E4510" w:rsidP="00D83FC5">
      <w:pPr>
        <w:pStyle w:val="PR2"/>
        <w:jc w:val="left"/>
      </w:pPr>
      <w:r w:rsidRPr="00147113">
        <w:t xml:space="preserve">Obtain </w:t>
      </w:r>
      <w:r w:rsidR="00B139B8" w:rsidRPr="00147113">
        <w:t>District</w:t>
      </w:r>
      <w:r w:rsidRPr="00147113">
        <w:t>'s</w:t>
      </w:r>
      <w:r>
        <w:t xml:space="preserve"> written permission before proceeding with disruptive operations.</w:t>
      </w:r>
    </w:p>
    <w:p w14:paraId="68F6C132" w14:textId="77777777" w:rsidR="00165CB7" w:rsidRDefault="00165CB7" w:rsidP="00D83FC5">
      <w:pPr>
        <w:pStyle w:val="PR1"/>
        <w:jc w:val="left"/>
      </w:pPr>
      <w:r>
        <w:t>Controlled Substances: Use of tobacco products and other controlled substances on District property is not permitted.</w:t>
      </w:r>
    </w:p>
    <w:p w14:paraId="68F6C133" w14:textId="6562C92A" w:rsidR="00165CB7" w:rsidRPr="00C23EBE" w:rsidRDefault="00165CB7" w:rsidP="00D83FC5">
      <w:pPr>
        <w:pStyle w:val="CMT"/>
        <w:jc w:val="left"/>
        <w:rPr>
          <w:lang w:val="en-US"/>
        </w:rPr>
      </w:pPr>
      <w:r>
        <w:t>Insert additional paragraphs to specify restrictions on Contractor's use of premises or to specify limitations because of District occupancy</w:t>
      </w:r>
      <w:r>
        <w:rPr>
          <w:lang w:val="en-US"/>
        </w:rPr>
        <w:t xml:space="preserve">, including phasing and interim housing considerations, work limited to school schedule breaks or after-school hours, etc.  </w:t>
      </w:r>
      <w:r>
        <w:t>"</w:t>
      </w:r>
      <w:r>
        <w:rPr>
          <w:lang w:val="en-US"/>
        </w:rPr>
        <w:t xml:space="preserve">Summer break” and “After hours” </w:t>
      </w:r>
      <w:r>
        <w:t>paragraph</w:t>
      </w:r>
      <w:r>
        <w:rPr>
          <w:lang w:val="en-US"/>
        </w:rPr>
        <w:t>s</w:t>
      </w:r>
      <w:r>
        <w:t xml:space="preserve"> below </w:t>
      </w:r>
      <w:r>
        <w:rPr>
          <w:lang w:val="en-US"/>
        </w:rPr>
        <w:t>are</w:t>
      </w:r>
      <w:r>
        <w:t xml:space="preserve"> example</w:t>
      </w:r>
      <w:r>
        <w:rPr>
          <w:lang w:val="en-US"/>
        </w:rPr>
        <w:t>s</w:t>
      </w:r>
      <w:r>
        <w:t xml:space="preserve"> of special requirement</w:t>
      </w:r>
      <w:r>
        <w:rPr>
          <w:lang w:val="en-US"/>
        </w:rPr>
        <w:t>s</w:t>
      </w:r>
      <w:r>
        <w:t>. Revise to suit Project or delete.</w:t>
      </w:r>
    </w:p>
    <w:p w14:paraId="68F6C136" w14:textId="77777777" w:rsidR="005E4510" w:rsidRDefault="005E4510" w:rsidP="00D83FC5">
      <w:pPr>
        <w:pStyle w:val="ART"/>
        <w:jc w:val="left"/>
      </w:pPr>
      <w:r>
        <w:t>SPECIFICATION AND DRAWING CONVENTIONS</w:t>
      </w:r>
    </w:p>
    <w:p w14:paraId="68F6C137" w14:textId="77777777" w:rsidR="005E4510" w:rsidRDefault="005E4510" w:rsidP="00D83FC5">
      <w:pPr>
        <w:pStyle w:val="PR1"/>
        <w:jc w:val="left"/>
      </w:pPr>
      <w:r>
        <w:t>Specification Content: The Specifications use certain conventions for the style of language and the intended meaning of certain terms, words, and phrases when used in particular situations. These conventions are as follows:</w:t>
      </w:r>
    </w:p>
    <w:p w14:paraId="68F6C138" w14:textId="77777777" w:rsidR="005E4510" w:rsidRDefault="005E4510" w:rsidP="00D83FC5">
      <w:pPr>
        <w:pStyle w:val="PR2"/>
        <w:spacing w:before="240"/>
        <w:jc w:val="left"/>
      </w:pPr>
      <w:r>
        <w:lastRenderedPageBreak/>
        <w:t>Imperative mood and streamlined language are generally used in the Specifications. The words "shall," "shall be," or "shall comply with," depending on the context, are implied where a colon (:) is used within a sentence or phrase.</w:t>
      </w:r>
    </w:p>
    <w:p w14:paraId="68F6C139" w14:textId="77777777" w:rsidR="005E4510" w:rsidRDefault="005E4510" w:rsidP="00D83FC5">
      <w:pPr>
        <w:pStyle w:val="PR2"/>
        <w:jc w:val="left"/>
      </w:pPr>
      <w:r>
        <w:t>Specification requirements are to be performed by Contractor unless specifically stated otherwise.</w:t>
      </w:r>
    </w:p>
    <w:p w14:paraId="68F6C13A" w14:textId="77777777" w:rsidR="005E4510" w:rsidRDefault="005E4510" w:rsidP="00D83FC5">
      <w:pPr>
        <w:pStyle w:val="PR1"/>
        <w:jc w:val="left"/>
      </w:pPr>
      <w:r>
        <w:t>Division 01 General Requirements: Requirements of Sections in Division 01 apply to the Work of all Sections in the Specifications.</w:t>
      </w:r>
    </w:p>
    <w:p w14:paraId="68F6C13B" w14:textId="77777777" w:rsidR="005E4510" w:rsidRDefault="005E4510" w:rsidP="00D83FC5">
      <w:pPr>
        <w:pStyle w:val="CMT"/>
        <w:jc w:val="left"/>
      </w:pPr>
      <w:r>
        <w:t>Retain "Drawing Coordination" Paragraph below to explain relationship between Drawing information and Specification content. Revise to suit Project.</w:t>
      </w:r>
    </w:p>
    <w:p w14:paraId="68F6C13C" w14:textId="77777777" w:rsidR="005E4510" w:rsidRDefault="005E4510" w:rsidP="00D83FC5">
      <w:pPr>
        <w:pStyle w:val="PR1"/>
        <w:jc w:val="left"/>
      </w:pPr>
      <w:r>
        <w:t>Drawing Coordination: Requirements for materials and products identified on Drawings are described in detail in the Specifications. One or more of the following are used on Drawings to identify materials and products:</w:t>
      </w:r>
    </w:p>
    <w:p w14:paraId="68F6C13D" w14:textId="77777777" w:rsidR="005E4510" w:rsidRDefault="005E4510" w:rsidP="00D83FC5">
      <w:pPr>
        <w:pStyle w:val="PR2"/>
        <w:spacing w:before="240"/>
        <w:jc w:val="left"/>
      </w:pPr>
      <w:r>
        <w:t>Terminology: Materials and products are identified by the typical generic terms used in the individual Specifications Sections.</w:t>
      </w:r>
    </w:p>
    <w:p w14:paraId="68F6C13E" w14:textId="2620F505" w:rsidR="005E4510" w:rsidRDefault="005E4510" w:rsidP="00D83FC5">
      <w:pPr>
        <w:pStyle w:val="PR2"/>
        <w:jc w:val="left"/>
      </w:pPr>
      <w:r>
        <w:t xml:space="preserve">Abbreviations: Materials and products are identified by abbreviations </w:t>
      </w:r>
      <w:r w:rsidRPr="00111E81">
        <w:rPr>
          <w:bCs/>
        </w:rPr>
        <w:t>scheduled on Drawings</w:t>
      </w:r>
      <w:r>
        <w:t>.</w:t>
      </w:r>
    </w:p>
    <w:p w14:paraId="68F6C13F" w14:textId="77777777" w:rsidR="005E4510" w:rsidRDefault="005E4510" w:rsidP="00D83FC5">
      <w:pPr>
        <w:pStyle w:val="ART"/>
        <w:jc w:val="left"/>
      </w:pPr>
      <w:r>
        <w:t>MISCELLANEOUS PROVISIONS</w:t>
      </w:r>
    </w:p>
    <w:p w14:paraId="68F6C140" w14:textId="77777777" w:rsidR="005E4510" w:rsidRDefault="005E4510" w:rsidP="00D83FC5">
      <w:pPr>
        <w:pStyle w:val="CMT"/>
        <w:jc w:val="left"/>
      </w:pPr>
      <w:r>
        <w:t>Retain this article only when Project is subject to unusual general requirements that do not belong elsewhere but that affect entire Project. Delete article if no unusual requirements.</w:t>
      </w:r>
    </w:p>
    <w:p w14:paraId="68F6C141" w14:textId="77777777" w:rsidR="005E4510" w:rsidRDefault="005E4510" w:rsidP="00D83FC5">
      <w:pPr>
        <w:pStyle w:val="PR1"/>
        <w:jc w:val="left"/>
      </w:pPr>
      <w:r>
        <w:t>&lt;</w:t>
      </w:r>
      <w:r>
        <w:rPr>
          <w:b/>
        </w:rPr>
        <w:t>Insert miscellaneous provisions</w:t>
      </w:r>
      <w:r>
        <w:t>&gt;.</w:t>
      </w:r>
    </w:p>
    <w:p w14:paraId="68F6C142" w14:textId="77777777" w:rsidR="005E4510" w:rsidRDefault="005E4510" w:rsidP="00D83FC5">
      <w:pPr>
        <w:pStyle w:val="PRT"/>
        <w:jc w:val="left"/>
      </w:pPr>
      <w:r>
        <w:t>PRODUCTS (Not Used)</w:t>
      </w:r>
    </w:p>
    <w:p w14:paraId="68F6C143" w14:textId="77777777" w:rsidR="005E4510" w:rsidRDefault="005E4510" w:rsidP="00D83FC5">
      <w:pPr>
        <w:pStyle w:val="PRT"/>
        <w:jc w:val="left"/>
      </w:pPr>
      <w:r>
        <w:t>EXECUTION (Not Used)</w:t>
      </w:r>
    </w:p>
    <w:p w14:paraId="68F6C144" w14:textId="77777777" w:rsidR="005E4510" w:rsidRPr="003D3BC7" w:rsidRDefault="002F522C" w:rsidP="00D83FC5">
      <w:pPr>
        <w:pStyle w:val="EOS"/>
      </w:pPr>
      <w:r w:rsidRPr="003D3BC7">
        <w:t xml:space="preserve">END OF SECTION </w:t>
      </w:r>
      <w:r w:rsidR="008438E8">
        <w:t>01 10 00</w:t>
      </w:r>
    </w:p>
    <w:p w14:paraId="68F6C145" w14:textId="77777777" w:rsidR="00147113" w:rsidRPr="00147113" w:rsidRDefault="00147113" w:rsidP="00D83FC5">
      <w:pPr>
        <w:pStyle w:val="CMT"/>
        <w:jc w:val="left"/>
      </w:pPr>
      <w:r w:rsidRPr="00147113">
        <w:t>Retain this notice in all Sections of Project Manual.</w:t>
      </w:r>
    </w:p>
    <w:p w14:paraId="68F6C146" w14:textId="77777777" w:rsidR="00147113" w:rsidRPr="00147113" w:rsidRDefault="00147113" w:rsidP="00D83FC5">
      <w:pPr>
        <w:tabs>
          <w:tab w:val="center" w:pos="4680"/>
          <w:tab w:val="right" w:pos="9360"/>
        </w:tabs>
        <w:suppressAutoHyphens/>
        <w:spacing w:before="480"/>
      </w:pPr>
      <w:r w:rsidRPr="00147113">
        <w:t>San Diego Unified School District Guide Specifications</w:t>
      </w:r>
    </w:p>
    <w:p w14:paraId="3B65C75B" w14:textId="5CB8B1F3" w:rsidR="00201A73" w:rsidRDefault="00E84A1C" w:rsidP="00201A73">
      <w:pPr>
        <w:pStyle w:val="EOS"/>
        <w:spacing w:before="0"/>
        <w:rPr>
          <w:b w:val="0"/>
        </w:rPr>
      </w:pPr>
      <w:r>
        <w:rPr>
          <w:b w:val="0"/>
        </w:rPr>
        <w:t>Document</w:t>
      </w:r>
      <w:r w:rsidR="00201A73">
        <w:rPr>
          <w:b w:val="0"/>
        </w:rPr>
        <w:t xml:space="preserve"> Version: February 14, 2022 Bulletin</w:t>
      </w:r>
    </w:p>
    <w:p w14:paraId="68F6C147" w14:textId="4CAD9CD0" w:rsidR="00147113" w:rsidRPr="00357936" w:rsidRDefault="00147113" w:rsidP="00201A73">
      <w:pPr>
        <w:pStyle w:val="EOS"/>
        <w:spacing w:before="0"/>
        <w:rPr>
          <w:b w:val="0"/>
        </w:rPr>
      </w:pPr>
    </w:p>
    <w:sectPr w:rsidR="00147113" w:rsidRPr="00357936" w:rsidSect="008438E8">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6C14A" w14:textId="77777777" w:rsidR="00C32EB1" w:rsidRDefault="00C32EB1">
      <w:r>
        <w:separator/>
      </w:r>
    </w:p>
  </w:endnote>
  <w:endnote w:type="continuationSeparator" w:id="0">
    <w:p w14:paraId="68F6C14B" w14:textId="77777777" w:rsidR="00C32EB1" w:rsidRDefault="00C32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F97BB" w14:textId="77777777" w:rsidR="00822CBC" w:rsidRDefault="00822C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8438E8" w14:paraId="68F6C153" w14:textId="77777777" w:rsidTr="008438E8">
      <w:tc>
        <w:tcPr>
          <w:tcW w:w="9360" w:type="dxa"/>
          <w:tcBorders>
            <w:top w:val="nil"/>
            <w:left w:val="nil"/>
            <w:bottom w:val="nil"/>
            <w:right w:val="nil"/>
          </w:tcBorders>
        </w:tcPr>
        <w:p w14:paraId="68F6C152" w14:textId="5B838B51" w:rsidR="008438E8" w:rsidRDefault="008438E8" w:rsidP="008438E8">
          <w:pPr>
            <w:tabs>
              <w:tab w:val="center" w:pos="5400"/>
              <w:tab w:val="right" w:pos="10800"/>
            </w:tabs>
          </w:pPr>
        </w:p>
      </w:tc>
    </w:tr>
    <w:tr w:rsidR="008438E8" w14:paraId="68F6C155" w14:textId="77777777" w:rsidTr="008438E8">
      <w:tc>
        <w:tcPr>
          <w:tcW w:w="9360" w:type="dxa"/>
          <w:tcBorders>
            <w:top w:val="nil"/>
            <w:left w:val="nil"/>
            <w:bottom w:val="nil"/>
            <w:right w:val="nil"/>
          </w:tcBorders>
        </w:tcPr>
        <w:p w14:paraId="68F6C154" w14:textId="77777777" w:rsidR="008438E8" w:rsidRDefault="008438E8" w:rsidP="008438E8">
          <w:pPr>
            <w:tabs>
              <w:tab w:val="center" w:pos="4680"/>
              <w:tab w:val="right" w:pos="9360"/>
            </w:tabs>
            <w:rPr>
              <w:b/>
              <w:bCs/>
            </w:rPr>
          </w:pPr>
          <w:r>
            <w:rPr>
              <w:b/>
              <w:bCs/>
            </w:rPr>
            <w:tab/>
          </w:r>
          <w:r>
            <w:rPr>
              <w:rStyle w:val="NAM"/>
              <w:b/>
            </w:rPr>
            <w:t>SUMMARY</w:t>
          </w:r>
        </w:p>
      </w:tc>
    </w:tr>
    <w:tr w:rsidR="008438E8" w14:paraId="68F6C157" w14:textId="77777777" w:rsidTr="00822CBC">
      <w:trPr>
        <w:trHeight w:val="214"/>
      </w:trPr>
      <w:tc>
        <w:tcPr>
          <w:tcW w:w="9360" w:type="dxa"/>
          <w:tcBorders>
            <w:top w:val="nil"/>
            <w:left w:val="nil"/>
            <w:bottom w:val="nil"/>
            <w:right w:val="nil"/>
          </w:tcBorders>
        </w:tcPr>
        <w:p w14:paraId="68F6C156" w14:textId="77777777" w:rsidR="008438E8" w:rsidRDefault="008438E8" w:rsidP="008438E8">
          <w:pPr>
            <w:tabs>
              <w:tab w:val="center" w:pos="4680"/>
              <w:tab w:val="right" w:pos="9360"/>
            </w:tabs>
            <w:rPr>
              <w:b/>
              <w:bCs/>
            </w:rPr>
          </w:pPr>
          <w:r>
            <w:rPr>
              <w:b/>
              <w:bCs/>
            </w:rPr>
            <w:tab/>
          </w:r>
          <w:r>
            <w:rPr>
              <w:rStyle w:val="NUM"/>
              <w:b/>
            </w:rPr>
            <w:t>01 10 00</w:t>
          </w:r>
          <w:r>
            <w:rPr>
              <w:b/>
              <w:bCs/>
            </w:rPr>
            <w:t xml:space="preserve"> - </w:t>
          </w:r>
          <w:r>
            <w:rPr>
              <w:b/>
              <w:bCs/>
            </w:rPr>
            <w:fldChar w:fldCharType="begin"/>
          </w:r>
          <w:r>
            <w:rPr>
              <w:b/>
              <w:bCs/>
            </w:rPr>
            <w:instrText xml:space="preserve"> PAGE  \* MERGEFORMAT </w:instrText>
          </w:r>
          <w:r>
            <w:rPr>
              <w:b/>
              <w:bCs/>
            </w:rPr>
            <w:fldChar w:fldCharType="separate"/>
          </w:r>
          <w:r w:rsidR="00AA7248">
            <w:rPr>
              <w:b/>
              <w:bCs/>
              <w:noProof/>
            </w:rPr>
            <w:t>7</w:t>
          </w:r>
          <w:r>
            <w:rPr>
              <w:b/>
              <w:bCs/>
            </w:rPr>
            <w:fldChar w:fldCharType="end"/>
          </w:r>
        </w:p>
      </w:tc>
    </w:tr>
    <w:tr w:rsidR="008438E8" w14:paraId="68F6C159" w14:textId="77777777" w:rsidTr="00557BA3">
      <w:trPr>
        <w:hidden/>
      </w:trPr>
      <w:tc>
        <w:tcPr>
          <w:tcW w:w="9360" w:type="dxa"/>
          <w:tcBorders>
            <w:top w:val="nil"/>
            <w:left w:val="nil"/>
            <w:bottom w:val="nil"/>
            <w:right w:val="nil"/>
          </w:tcBorders>
          <w:vAlign w:val="center"/>
        </w:tcPr>
        <w:p w14:paraId="7A58C51E" w14:textId="4BD46CA8" w:rsidR="00822CBC" w:rsidRPr="00822CBC" w:rsidRDefault="00822CBC" w:rsidP="00822CBC">
          <w:pPr>
            <w:tabs>
              <w:tab w:val="center" w:pos="4680"/>
            </w:tabs>
            <w:jc w:val="center"/>
            <w:rPr>
              <w:b/>
              <w:bCs/>
            </w:rPr>
          </w:pPr>
          <w:r w:rsidRPr="00822CBC">
            <w:rPr>
              <w:rFonts w:asciiTheme="minorHAnsi" w:hAnsiTheme="minorHAnsi" w:cs="Times New Roman"/>
              <w:b/>
              <w:vanish/>
              <w:szCs w:val="22"/>
            </w:rPr>
            <w:t xml:space="preserve"> </w:t>
          </w:r>
          <w:r w:rsidRPr="00822CBC">
            <w:rPr>
              <w:b/>
              <w:bCs/>
            </w:rPr>
            <w:t xml:space="preserve">ELECTRICAL CHARGING SYSTEM AND BATTERY ENERGY STORAGE SYSTEM </w:t>
          </w:r>
        </w:p>
        <w:p w14:paraId="68F6C158" w14:textId="4252BD06" w:rsidR="008438E8" w:rsidRDefault="008438E8" w:rsidP="00822CBC">
          <w:pPr>
            <w:tabs>
              <w:tab w:val="center" w:pos="4680"/>
              <w:tab w:val="right" w:pos="9360"/>
            </w:tabs>
            <w:rPr>
              <w:b/>
              <w:bCs/>
            </w:rPr>
          </w:pPr>
        </w:p>
      </w:tc>
    </w:tr>
    <w:tr w:rsidR="008438E8" w14:paraId="68F6C15B" w14:textId="77777777" w:rsidTr="008438E8">
      <w:tc>
        <w:tcPr>
          <w:tcW w:w="9360" w:type="dxa"/>
          <w:tcBorders>
            <w:top w:val="nil"/>
            <w:left w:val="nil"/>
            <w:bottom w:val="nil"/>
            <w:right w:val="nil"/>
          </w:tcBorders>
        </w:tcPr>
        <w:p w14:paraId="68F6C15A" w14:textId="77777777" w:rsidR="008438E8" w:rsidRDefault="008438E8" w:rsidP="008438E8">
          <w:pPr>
            <w:tabs>
              <w:tab w:val="center" w:pos="5400"/>
              <w:tab w:val="right" w:pos="10800"/>
            </w:tabs>
            <w:rPr>
              <w:b/>
              <w:bCs/>
              <w:color w:val="000000"/>
            </w:rPr>
          </w:pPr>
        </w:p>
      </w:tc>
    </w:tr>
  </w:tbl>
  <w:p w14:paraId="68F6C15C" w14:textId="77777777" w:rsidR="008438E8" w:rsidRDefault="008438E8">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8E9BF" w14:textId="77777777" w:rsidR="00822CBC" w:rsidRDefault="00822C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6C148" w14:textId="77777777" w:rsidR="00C32EB1" w:rsidRDefault="00C32EB1">
      <w:r>
        <w:separator/>
      </w:r>
    </w:p>
  </w:footnote>
  <w:footnote w:type="continuationSeparator" w:id="0">
    <w:p w14:paraId="68F6C149" w14:textId="77777777" w:rsidR="00C32EB1" w:rsidRDefault="00C32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1420" w14:textId="77777777" w:rsidR="00822CBC" w:rsidRDefault="00822C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8438E8" w14:paraId="68F6C14F" w14:textId="77777777" w:rsidTr="008438E8">
      <w:trPr>
        <w:trHeight w:val="237"/>
      </w:trPr>
      <w:tc>
        <w:tcPr>
          <w:tcW w:w="4680" w:type="dxa"/>
          <w:tcBorders>
            <w:top w:val="nil"/>
            <w:left w:val="nil"/>
            <w:bottom w:val="nil"/>
            <w:right w:val="nil"/>
          </w:tcBorders>
        </w:tcPr>
        <w:p w14:paraId="68F6C14D" w14:textId="77777777" w:rsidR="008438E8" w:rsidRDefault="008438E8" w:rsidP="008438E8">
          <w:pPr>
            <w:tabs>
              <w:tab w:val="center" w:pos="4680"/>
              <w:tab w:val="right" w:pos="9360"/>
            </w:tabs>
          </w:pPr>
          <w:r>
            <w:rPr>
              <w:b/>
              <w:bCs/>
            </w:rPr>
            <w:t>SPECIFICATIONS</w:t>
          </w:r>
        </w:p>
      </w:tc>
      <w:tc>
        <w:tcPr>
          <w:tcW w:w="4680" w:type="dxa"/>
          <w:tcBorders>
            <w:top w:val="nil"/>
            <w:left w:val="nil"/>
            <w:bottom w:val="nil"/>
            <w:right w:val="nil"/>
          </w:tcBorders>
        </w:tcPr>
        <w:p w14:paraId="68F6C14E" w14:textId="16BAA4D8" w:rsidR="008438E8" w:rsidRDefault="008438E8" w:rsidP="004456CC">
          <w:pPr>
            <w:tabs>
              <w:tab w:val="center" w:pos="4680"/>
              <w:tab w:val="right" w:pos="9360"/>
            </w:tabs>
            <w:jc w:val="right"/>
          </w:pPr>
          <w:r>
            <w:rPr>
              <w:b/>
              <w:bCs/>
            </w:rPr>
            <w:t xml:space="preserve">NO. </w:t>
          </w:r>
          <w:r w:rsidR="00822CBC" w:rsidRPr="00AD5557">
            <w:t xml:space="preserve"> </w:t>
          </w:r>
          <w:r w:rsidR="00822CBC" w:rsidRPr="00822CBC">
            <w:rPr>
              <w:b/>
              <w:bCs/>
            </w:rPr>
            <w:t>PS2</w:t>
          </w:r>
          <w:r w:rsidR="005579B5">
            <w:rPr>
              <w:b/>
              <w:bCs/>
            </w:rPr>
            <w:t>3</w:t>
          </w:r>
          <w:r w:rsidR="00822CBC" w:rsidRPr="00822CBC">
            <w:rPr>
              <w:b/>
              <w:bCs/>
            </w:rPr>
            <w:t>-0</w:t>
          </w:r>
          <w:r w:rsidR="005579B5">
            <w:rPr>
              <w:b/>
              <w:bCs/>
            </w:rPr>
            <w:t>30</w:t>
          </w:r>
          <w:r w:rsidR="00822CBC" w:rsidRPr="00822CBC">
            <w:rPr>
              <w:b/>
              <w:bCs/>
            </w:rPr>
            <w:t>0-11</w:t>
          </w:r>
        </w:p>
      </w:tc>
    </w:tr>
  </w:tbl>
  <w:p w14:paraId="68F6C150" w14:textId="77777777" w:rsidR="008438E8" w:rsidRDefault="008438E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BEBC" w14:textId="77777777" w:rsidR="00822CBC" w:rsidRDefault="00822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A466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F5EFE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8EA433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150454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DD4640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9E098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032E56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30EC99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EC835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5E5E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300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11000"/>
    <w:docVar w:name="MF95" w:val="01100"/>
    <w:docVar w:name="MFOrigin" w:val="MF04"/>
    <w:docVar w:name="SectionID" w:val="2"/>
    <w:docVar w:name="SpecType" w:val="MasterSpec"/>
    <w:docVar w:name="Version" w:val="10291"/>
  </w:docVars>
  <w:rsids>
    <w:rsidRoot w:val="000B2059"/>
    <w:rsid w:val="000028D9"/>
    <w:rsid w:val="000218EA"/>
    <w:rsid w:val="0003687F"/>
    <w:rsid w:val="00054ABE"/>
    <w:rsid w:val="00087026"/>
    <w:rsid w:val="000B2059"/>
    <w:rsid w:val="000E4D9E"/>
    <w:rsid w:val="000F09F1"/>
    <w:rsid w:val="00100EC8"/>
    <w:rsid w:val="00111E81"/>
    <w:rsid w:val="00131EB3"/>
    <w:rsid w:val="00132A72"/>
    <w:rsid w:val="00140A6D"/>
    <w:rsid w:val="00147113"/>
    <w:rsid w:val="00165CB7"/>
    <w:rsid w:val="00167B67"/>
    <w:rsid w:val="00183C0E"/>
    <w:rsid w:val="00195DBB"/>
    <w:rsid w:val="001A2A2D"/>
    <w:rsid w:val="001D33CC"/>
    <w:rsid w:val="00201A73"/>
    <w:rsid w:val="00217990"/>
    <w:rsid w:val="002242C2"/>
    <w:rsid w:val="00243B09"/>
    <w:rsid w:val="00290432"/>
    <w:rsid w:val="00293F9B"/>
    <w:rsid w:val="002A784A"/>
    <w:rsid w:val="002D5B96"/>
    <w:rsid w:val="002F09A2"/>
    <w:rsid w:val="002F522C"/>
    <w:rsid w:val="003023D6"/>
    <w:rsid w:val="00325D5D"/>
    <w:rsid w:val="00333EB3"/>
    <w:rsid w:val="00354ACF"/>
    <w:rsid w:val="00357936"/>
    <w:rsid w:val="00361AF4"/>
    <w:rsid w:val="003A31F9"/>
    <w:rsid w:val="003C00B1"/>
    <w:rsid w:val="003C49FF"/>
    <w:rsid w:val="003D3BC7"/>
    <w:rsid w:val="003E64DF"/>
    <w:rsid w:val="003F1ADB"/>
    <w:rsid w:val="003F3BD4"/>
    <w:rsid w:val="00412316"/>
    <w:rsid w:val="00414BA9"/>
    <w:rsid w:val="004435AF"/>
    <w:rsid w:val="004456CC"/>
    <w:rsid w:val="00452CF3"/>
    <w:rsid w:val="00461F28"/>
    <w:rsid w:val="00470F25"/>
    <w:rsid w:val="004B7E8C"/>
    <w:rsid w:val="004E6210"/>
    <w:rsid w:val="004F3D6C"/>
    <w:rsid w:val="0052061B"/>
    <w:rsid w:val="005560AF"/>
    <w:rsid w:val="005579B5"/>
    <w:rsid w:val="00557BA3"/>
    <w:rsid w:val="00577E4C"/>
    <w:rsid w:val="005809C1"/>
    <w:rsid w:val="00581511"/>
    <w:rsid w:val="005A0EF7"/>
    <w:rsid w:val="005A3DC2"/>
    <w:rsid w:val="005C7179"/>
    <w:rsid w:val="005D6774"/>
    <w:rsid w:val="005E4510"/>
    <w:rsid w:val="00614402"/>
    <w:rsid w:val="00641EE7"/>
    <w:rsid w:val="00661B50"/>
    <w:rsid w:val="00670C56"/>
    <w:rsid w:val="006914A2"/>
    <w:rsid w:val="006936B2"/>
    <w:rsid w:val="00697E28"/>
    <w:rsid w:val="006A02E0"/>
    <w:rsid w:val="006D0147"/>
    <w:rsid w:val="006F26EC"/>
    <w:rsid w:val="00732A34"/>
    <w:rsid w:val="00736970"/>
    <w:rsid w:val="00753299"/>
    <w:rsid w:val="007702A7"/>
    <w:rsid w:val="00774C2B"/>
    <w:rsid w:val="007C4F61"/>
    <w:rsid w:val="007D381B"/>
    <w:rsid w:val="007F42D1"/>
    <w:rsid w:val="0082132D"/>
    <w:rsid w:val="00822CBC"/>
    <w:rsid w:val="00831DD3"/>
    <w:rsid w:val="008438E8"/>
    <w:rsid w:val="00852010"/>
    <w:rsid w:val="008B7375"/>
    <w:rsid w:val="008E3F77"/>
    <w:rsid w:val="0092777C"/>
    <w:rsid w:val="009572F3"/>
    <w:rsid w:val="00970F7E"/>
    <w:rsid w:val="00975ACC"/>
    <w:rsid w:val="009B5968"/>
    <w:rsid w:val="009F78E6"/>
    <w:rsid w:val="00A40253"/>
    <w:rsid w:val="00A93E94"/>
    <w:rsid w:val="00AA7248"/>
    <w:rsid w:val="00AB4DEA"/>
    <w:rsid w:val="00AC39EB"/>
    <w:rsid w:val="00B02F6E"/>
    <w:rsid w:val="00B139B8"/>
    <w:rsid w:val="00B17BBC"/>
    <w:rsid w:val="00B2172B"/>
    <w:rsid w:val="00B24188"/>
    <w:rsid w:val="00B27481"/>
    <w:rsid w:val="00B327C3"/>
    <w:rsid w:val="00B35ADB"/>
    <w:rsid w:val="00B714CF"/>
    <w:rsid w:val="00B757B4"/>
    <w:rsid w:val="00B81B8A"/>
    <w:rsid w:val="00BB168B"/>
    <w:rsid w:val="00BC314E"/>
    <w:rsid w:val="00BF2458"/>
    <w:rsid w:val="00C1133D"/>
    <w:rsid w:val="00C12DCF"/>
    <w:rsid w:val="00C23EBE"/>
    <w:rsid w:val="00C32EB1"/>
    <w:rsid w:val="00C4121D"/>
    <w:rsid w:val="00C754B7"/>
    <w:rsid w:val="00C85C42"/>
    <w:rsid w:val="00CA4EEB"/>
    <w:rsid w:val="00CB0E49"/>
    <w:rsid w:val="00CC60E5"/>
    <w:rsid w:val="00CE0D02"/>
    <w:rsid w:val="00D5101B"/>
    <w:rsid w:val="00D5294A"/>
    <w:rsid w:val="00D83FC5"/>
    <w:rsid w:val="00D86C0D"/>
    <w:rsid w:val="00D91806"/>
    <w:rsid w:val="00D926B2"/>
    <w:rsid w:val="00DD5F51"/>
    <w:rsid w:val="00DE0461"/>
    <w:rsid w:val="00DF40FE"/>
    <w:rsid w:val="00E17729"/>
    <w:rsid w:val="00E77E2A"/>
    <w:rsid w:val="00E84A1C"/>
    <w:rsid w:val="00E850EC"/>
    <w:rsid w:val="00EF6FE2"/>
    <w:rsid w:val="00F019DF"/>
    <w:rsid w:val="00F706E8"/>
    <w:rsid w:val="00F71E54"/>
    <w:rsid w:val="00F85AC5"/>
    <w:rsid w:val="00F94778"/>
    <w:rsid w:val="00FA5278"/>
    <w:rsid w:val="00FA7CE8"/>
    <w:rsid w:val="00FD24CF"/>
    <w:rsid w:val="00FF0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8F6C0A5"/>
  <w15:chartTrackingRefBased/>
  <w15:docId w15:val="{80CFADCE-F344-4D04-A6F5-CCF894AD5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A40253"/>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A40253"/>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A40253"/>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A40253"/>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A40253"/>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A40253"/>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A40253"/>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A40253"/>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A40253"/>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rsid w:val="003D3BC7"/>
    <w:pPr>
      <w:suppressAutoHyphens/>
      <w:spacing w:before="240"/>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0B2059"/>
    <w:pPr>
      <w:tabs>
        <w:tab w:val="center" w:pos="4680"/>
        <w:tab w:val="right" w:pos="9360"/>
      </w:tabs>
    </w:pPr>
  </w:style>
  <w:style w:type="character" w:customStyle="1" w:styleId="HeaderChar">
    <w:name w:val="Header Char"/>
    <w:basedOn w:val="DefaultParagraphFont"/>
    <w:link w:val="Header"/>
    <w:uiPriority w:val="99"/>
    <w:rsid w:val="000B2059"/>
  </w:style>
  <w:style w:type="paragraph" w:styleId="Footer">
    <w:name w:val="footer"/>
    <w:basedOn w:val="Normal"/>
    <w:link w:val="FooterChar"/>
    <w:uiPriority w:val="99"/>
    <w:unhideWhenUsed/>
    <w:rsid w:val="000B2059"/>
    <w:pPr>
      <w:tabs>
        <w:tab w:val="center" w:pos="4680"/>
        <w:tab w:val="right" w:pos="9360"/>
      </w:tabs>
    </w:pPr>
  </w:style>
  <w:style w:type="character" w:customStyle="1" w:styleId="FooterChar">
    <w:name w:val="Footer Char"/>
    <w:basedOn w:val="DefaultParagraphFont"/>
    <w:link w:val="Footer"/>
    <w:uiPriority w:val="99"/>
    <w:rsid w:val="000B2059"/>
  </w:style>
  <w:style w:type="paragraph" w:customStyle="1" w:styleId="TIP">
    <w:name w:val="TIP"/>
    <w:basedOn w:val="Normal"/>
    <w:link w:val="TIPChar"/>
    <w:rsid w:val="003F3BD4"/>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3F3BD4"/>
    <w:rPr>
      <w:rFonts w:ascii="Arial" w:hAnsi="Arial" w:cs="Arial"/>
      <w:vanish/>
      <w:color w:val="0000FF"/>
      <w:sz w:val="22"/>
      <w:lang w:val="x-none" w:eastAsia="x-none"/>
    </w:rPr>
  </w:style>
  <w:style w:type="character" w:customStyle="1" w:styleId="TIPChar">
    <w:name w:val="TIP Char"/>
    <w:link w:val="TIP"/>
    <w:rsid w:val="003F3BD4"/>
    <w:rPr>
      <w:vanish w:val="0"/>
      <w:color w:val="B30838"/>
    </w:rPr>
  </w:style>
  <w:style w:type="character" w:customStyle="1" w:styleId="SustHyperlink">
    <w:name w:val="SustHyperlink"/>
    <w:rsid w:val="00B2172B"/>
    <w:rPr>
      <w:color w:val="009900"/>
      <w:u w:val="single"/>
    </w:rPr>
  </w:style>
  <w:style w:type="character" w:styleId="Hyperlink">
    <w:name w:val="Hyperlink"/>
    <w:uiPriority w:val="99"/>
    <w:unhideWhenUsed/>
    <w:rsid w:val="00B2172B"/>
    <w:rPr>
      <w:color w:val="0000FF"/>
      <w:u w:val="single"/>
    </w:rPr>
  </w:style>
  <w:style w:type="character" w:customStyle="1" w:styleId="SAhyperlink">
    <w:name w:val="SAhyperlink"/>
    <w:uiPriority w:val="1"/>
    <w:qFormat/>
    <w:rsid w:val="005A3DC2"/>
    <w:rPr>
      <w:color w:val="E36C0A"/>
      <w:u w:val="single"/>
    </w:rPr>
  </w:style>
  <w:style w:type="paragraph" w:customStyle="1" w:styleId="PRN">
    <w:name w:val="PRN"/>
    <w:basedOn w:val="Normal"/>
    <w:link w:val="PRNChar"/>
    <w:rsid w:val="002F522C"/>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NChar">
    <w:name w:val="PRN Char"/>
    <w:link w:val="PRN"/>
    <w:rsid w:val="002F522C"/>
    <w:rPr>
      <w:rFonts w:ascii="Arial" w:hAnsi="Arial" w:cs="Arial"/>
      <w:sz w:val="22"/>
      <w:shd w:val="pct20" w:color="FFFF00" w:fill="FFFFFF"/>
    </w:rPr>
  </w:style>
  <w:style w:type="paragraph" w:customStyle="1" w:styleId="OMN">
    <w:name w:val="OMN"/>
    <w:basedOn w:val="Normal"/>
    <w:link w:val="OMNChar"/>
    <w:rsid w:val="002F522C"/>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3D3BC7"/>
    <w:rPr>
      <w:rFonts w:ascii="Arial" w:hAnsi="Arial" w:cs="Arial"/>
      <w:b/>
      <w:sz w:val="22"/>
    </w:rPr>
  </w:style>
  <w:style w:type="character" w:customStyle="1" w:styleId="OMNChar">
    <w:name w:val="OMN Char"/>
    <w:link w:val="OMN"/>
    <w:rsid w:val="002F522C"/>
    <w:rPr>
      <w:rFonts w:ascii="Arial" w:hAnsi="Arial" w:cs="Arial"/>
      <w:sz w:val="22"/>
      <w:shd w:val="pct30" w:color="CC99FF" w:fill="FFFFFF"/>
    </w:rPr>
  </w:style>
  <w:style w:type="paragraph" w:customStyle="1" w:styleId="STEditOR">
    <w:name w:val="STEdit[OR]"/>
    <w:basedOn w:val="Normal"/>
    <w:link w:val="STEditORChar"/>
    <w:rsid w:val="002F522C"/>
    <w:rPr>
      <w:b/>
    </w:rPr>
  </w:style>
  <w:style w:type="character" w:customStyle="1" w:styleId="STEditORChar">
    <w:name w:val="STEdit[OR] Char"/>
    <w:basedOn w:val="EOSChar"/>
    <w:link w:val="STEditOR"/>
    <w:rsid w:val="002F522C"/>
    <w:rPr>
      <w:rFonts w:ascii="Arial" w:hAnsi="Arial" w:cs="Arial"/>
      <w:b/>
      <w:sz w:val="22"/>
    </w:rPr>
  </w:style>
  <w:style w:type="paragraph" w:styleId="BalloonText">
    <w:name w:val="Balloon Text"/>
    <w:basedOn w:val="Normal"/>
    <w:link w:val="BalloonTextChar"/>
    <w:uiPriority w:val="99"/>
    <w:semiHidden/>
    <w:unhideWhenUsed/>
    <w:rsid w:val="00A40253"/>
    <w:rPr>
      <w:rFonts w:ascii="Segoe UI" w:hAnsi="Segoe UI" w:cs="Segoe UI"/>
      <w:sz w:val="18"/>
      <w:szCs w:val="18"/>
    </w:rPr>
  </w:style>
  <w:style w:type="character" w:customStyle="1" w:styleId="BalloonTextChar">
    <w:name w:val="Balloon Text Char"/>
    <w:link w:val="BalloonText"/>
    <w:uiPriority w:val="99"/>
    <w:semiHidden/>
    <w:rsid w:val="00A40253"/>
    <w:rPr>
      <w:rFonts w:ascii="Segoe UI" w:hAnsi="Segoe UI" w:cs="Segoe UI"/>
      <w:sz w:val="18"/>
      <w:szCs w:val="18"/>
    </w:rPr>
  </w:style>
  <w:style w:type="paragraph" w:styleId="Bibliography">
    <w:name w:val="Bibliography"/>
    <w:basedOn w:val="Normal"/>
    <w:next w:val="Normal"/>
    <w:uiPriority w:val="37"/>
    <w:semiHidden/>
    <w:unhideWhenUsed/>
    <w:rsid w:val="00A40253"/>
  </w:style>
  <w:style w:type="paragraph" w:styleId="BlockText">
    <w:name w:val="Block Text"/>
    <w:basedOn w:val="Normal"/>
    <w:uiPriority w:val="99"/>
    <w:semiHidden/>
    <w:unhideWhenUsed/>
    <w:rsid w:val="00A40253"/>
    <w:pPr>
      <w:spacing w:after="120"/>
      <w:ind w:left="1440" w:right="1440"/>
    </w:pPr>
  </w:style>
  <w:style w:type="paragraph" w:styleId="BodyText">
    <w:name w:val="Body Text"/>
    <w:basedOn w:val="Normal"/>
    <w:link w:val="BodyTextChar"/>
    <w:uiPriority w:val="99"/>
    <w:semiHidden/>
    <w:unhideWhenUsed/>
    <w:rsid w:val="00A40253"/>
    <w:pPr>
      <w:spacing w:after="120"/>
    </w:pPr>
  </w:style>
  <w:style w:type="character" w:customStyle="1" w:styleId="BodyTextChar">
    <w:name w:val="Body Text Char"/>
    <w:link w:val="BodyText"/>
    <w:uiPriority w:val="99"/>
    <w:semiHidden/>
    <w:rsid w:val="00A40253"/>
    <w:rPr>
      <w:rFonts w:ascii="Arial" w:hAnsi="Arial" w:cs="Arial"/>
    </w:rPr>
  </w:style>
  <w:style w:type="paragraph" w:styleId="BodyText2">
    <w:name w:val="Body Text 2"/>
    <w:basedOn w:val="Normal"/>
    <w:link w:val="BodyText2Char"/>
    <w:uiPriority w:val="99"/>
    <w:semiHidden/>
    <w:unhideWhenUsed/>
    <w:rsid w:val="00A40253"/>
    <w:pPr>
      <w:spacing w:after="120" w:line="480" w:lineRule="auto"/>
    </w:pPr>
  </w:style>
  <w:style w:type="character" w:customStyle="1" w:styleId="BodyText2Char">
    <w:name w:val="Body Text 2 Char"/>
    <w:link w:val="BodyText2"/>
    <w:uiPriority w:val="99"/>
    <w:semiHidden/>
    <w:rsid w:val="00A40253"/>
    <w:rPr>
      <w:rFonts w:ascii="Arial" w:hAnsi="Arial" w:cs="Arial"/>
    </w:rPr>
  </w:style>
  <w:style w:type="paragraph" w:styleId="BodyText3">
    <w:name w:val="Body Text 3"/>
    <w:basedOn w:val="Normal"/>
    <w:link w:val="BodyText3Char"/>
    <w:uiPriority w:val="99"/>
    <w:semiHidden/>
    <w:unhideWhenUsed/>
    <w:rsid w:val="00A40253"/>
    <w:pPr>
      <w:spacing w:after="120"/>
    </w:pPr>
    <w:rPr>
      <w:sz w:val="16"/>
      <w:szCs w:val="16"/>
    </w:rPr>
  </w:style>
  <w:style w:type="character" w:customStyle="1" w:styleId="BodyText3Char">
    <w:name w:val="Body Text 3 Char"/>
    <w:link w:val="BodyText3"/>
    <w:uiPriority w:val="99"/>
    <w:semiHidden/>
    <w:rsid w:val="00A40253"/>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A40253"/>
    <w:pPr>
      <w:ind w:firstLine="210"/>
    </w:pPr>
  </w:style>
  <w:style w:type="character" w:customStyle="1" w:styleId="BodyTextFirstIndentChar">
    <w:name w:val="Body Text First Indent Char"/>
    <w:basedOn w:val="BodyTextChar"/>
    <w:link w:val="BodyTextFirstIndent"/>
    <w:uiPriority w:val="99"/>
    <w:semiHidden/>
    <w:rsid w:val="00A40253"/>
    <w:rPr>
      <w:rFonts w:ascii="Arial" w:hAnsi="Arial" w:cs="Arial"/>
    </w:rPr>
  </w:style>
  <w:style w:type="paragraph" w:styleId="BodyTextIndent">
    <w:name w:val="Body Text Indent"/>
    <w:basedOn w:val="Normal"/>
    <w:link w:val="BodyTextIndentChar"/>
    <w:uiPriority w:val="99"/>
    <w:semiHidden/>
    <w:unhideWhenUsed/>
    <w:rsid w:val="00A40253"/>
    <w:pPr>
      <w:spacing w:after="120"/>
      <w:ind w:left="360"/>
    </w:pPr>
  </w:style>
  <w:style w:type="character" w:customStyle="1" w:styleId="BodyTextIndentChar">
    <w:name w:val="Body Text Indent Char"/>
    <w:link w:val="BodyTextIndent"/>
    <w:uiPriority w:val="99"/>
    <w:semiHidden/>
    <w:rsid w:val="00A40253"/>
    <w:rPr>
      <w:rFonts w:ascii="Arial" w:hAnsi="Arial" w:cs="Arial"/>
    </w:rPr>
  </w:style>
  <w:style w:type="paragraph" w:styleId="BodyTextFirstIndent2">
    <w:name w:val="Body Text First Indent 2"/>
    <w:basedOn w:val="BodyTextIndent"/>
    <w:link w:val="BodyTextFirstIndent2Char"/>
    <w:uiPriority w:val="99"/>
    <w:semiHidden/>
    <w:unhideWhenUsed/>
    <w:rsid w:val="00A40253"/>
    <w:pPr>
      <w:ind w:firstLine="210"/>
    </w:pPr>
  </w:style>
  <w:style w:type="character" w:customStyle="1" w:styleId="BodyTextFirstIndent2Char">
    <w:name w:val="Body Text First Indent 2 Char"/>
    <w:basedOn w:val="BodyTextIndentChar"/>
    <w:link w:val="BodyTextFirstIndent2"/>
    <w:uiPriority w:val="99"/>
    <w:semiHidden/>
    <w:rsid w:val="00A40253"/>
    <w:rPr>
      <w:rFonts w:ascii="Arial" w:hAnsi="Arial" w:cs="Arial"/>
    </w:rPr>
  </w:style>
  <w:style w:type="paragraph" w:styleId="BodyTextIndent2">
    <w:name w:val="Body Text Indent 2"/>
    <w:basedOn w:val="Normal"/>
    <w:link w:val="BodyTextIndent2Char"/>
    <w:uiPriority w:val="99"/>
    <w:semiHidden/>
    <w:unhideWhenUsed/>
    <w:rsid w:val="00A40253"/>
    <w:pPr>
      <w:spacing w:after="120" w:line="480" w:lineRule="auto"/>
      <w:ind w:left="360"/>
    </w:pPr>
  </w:style>
  <w:style w:type="character" w:customStyle="1" w:styleId="BodyTextIndent2Char">
    <w:name w:val="Body Text Indent 2 Char"/>
    <w:link w:val="BodyTextIndent2"/>
    <w:uiPriority w:val="99"/>
    <w:semiHidden/>
    <w:rsid w:val="00A40253"/>
    <w:rPr>
      <w:rFonts w:ascii="Arial" w:hAnsi="Arial" w:cs="Arial"/>
    </w:rPr>
  </w:style>
  <w:style w:type="paragraph" w:styleId="BodyTextIndent3">
    <w:name w:val="Body Text Indent 3"/>
    <w:basedOn w:val="Normal"/>
    <w:link w:val="BodyTextIndent3Char"/>
    <w:uiPriority w:val="99"/>
    <w:semiHidden/>
    <w:unhideWhenUsed/>
    <w:rsid w:val="00A40253"/>
    <w:pPr>
      <w:spacing w:after="120"/>
      <w:ind w:left="360"/>
    </w:pPr>
    <w:rPr>
      <w:sz w:val="16"/>
      <w:szCs w:val="16"/>
    </w:rPr>
  </w:style>
  <w:style w:type="character" w:customStyle="1" w:styleId="BodyTextIndent3Char">
    <w:name w:val="Body Text Indent 3 Char"/>
    <w:link w:val="BodyTextIndent3"/>
    <w:uiPriority w:val="99"/>
    <w:semiHidden/>
    <w:rsid w:val="00A40253"/>
    <w:rPr>
      <w:rFonts w:ascii="Arial" w:hAnsi="Arial" w:cs="Arial"/>
      <w:sz w:val="16"/>
      <w:szCs w:val="16"/>
    </w:rPr>
  </w:style>
  <w:style w:type="paragraph" w:styleId="Caption">
    <w:name w:val="caption"/>
    <w:basedOn w:val="Normal"/>
    <w:next w:val="Normal"/>
    <w:uiPriority w:val="35"/>
    <w:semiHidden/>
    <w:unhideWhenUsed/>
    <w:qFormat/>
    <w:rsid w:val="00A40253"/>
    <w:rPr>
      <w:b/>
      <w:bCs/>
    </w:rPr>
  </w:style>
  <w:style w:type="paragraph" w:styleId="Closing">
    <w:name w:val="Closing"/>
    <w:basedOn w:val="Normal"/>
    <w:link w:val="ClosingChar"/>
    <w:uiPriority w:val="99"/>
    <w:semiHidden/>
    <w:unhideWhenUsed/>
    <w:rsid w:val="00A40253"/>
    <w:pPr>
      <w:ind w:left="4320"/>
    </w:pPr>
  </w:style>
  <w:style w:type="character" w:customStyle="1" w:styleId="ClosingChar">
    <w:name w:val="Closing Char"/>
    <w:link w:val="Closing"/>
    <w:uiPriority w:val="99"/>
    <w:semiHidden/>
    <w:rsid w:val="00A40253"/>
    <w:rPr>
      <w:rFonts w:ascii="Arial" w:hAnsi="Arial" w:cs="Arial"/>
    </w:rPr>
  </w:style>
  <w:style w:type="paragraph" w:styleId="CommentText">
    <w:name w:val="annotation text"/>
    <w:basedOn w:val="Normal"/>
    <w:link w:val="CommentTextChar"/>
    <w:uiPriority w:val="99"/>
    <w:semiHidden/>
    <w:unhideWhenUsed/>
    <w:rsid w:val="00A40253"/>
  </w:style>
  <w:style w:type="character" w:customStyle="1" w:styleId="CommentTextChar">
    <w:name w:val="Comment Text Char"/>
    <w:link w:val="CommentText"/>
    <w:uiPriority w:val="99"/>
    <w:semiHidden/>
    <w:rsid w:val="00A40253"/>
    <w:rPr>
      <w:rFonts w:ascii="Arial" w:hAnsi="Arial" w:cs="Arial"/>
    </w:rPr>
  </w:style>
  <w:style w:type="paragraph" w:styleId="CommentSubject">
    <w:name w:val="annotation subject"/>
    <w:basedOn w:val="CommentText"/>
    <w:next w:val="CommentText"/>
    <w:link w:val="CommentSubjectChar"/>
    <w:uiPriority w:val="99"/>
    <w:semiHidden/>
    <w:unhideWhenUsed/>
    <w:rsid w:val="00A40253"/>
    <w:rPr>
      <w:b/>
      <w:bCs/>
    </w:rPr>
  </w:style>
  <w:style w:type="character" w:customStyle="1" w:styleId="CommentSubjectChar">
    <w:name w:val="Comment Subject Char"/>
    <w:link w:val="CommentSubject"/>
    <w:uiPriority w:val="99"/>
    <w:semiHidden/>
    <w:rsid w:val="00A40253"/>
    <w:rPr>
      <w:rFonts w:ascii="Arial" w:hAnsi="Arial" w:cs="Arial"/>
      <w:b/>
      <w:bCs/>
    </w:rPr>
  </w:style>
  <w:style w:type="paragraph" w:styleId="Date">
    <w:name w:val="Date"/>
    <w:basedOn w:val="Normal"/>
    <w:next w:val="Normal"/>
    <w:link w:val="DateChar"/>
    <w:uiPriority w:val="99"/>
    <w:semiHidden/>
    <w:unhideWhenUsed/>
    <w:rsid w:val="00A40253"/>
  </w:style>
  <w:style w:type="character" w:customStyle="1" w:styleId="DateChar">
    <w:name w:val="Date Char"/>
    <w:link w:val="Date"/>
    <w:uiPriority w:val="99"/>
    <w:semiHidden/>
    <w:rsid w:val="00A40253"/>
    <w:rPr>
      <w:rFonts w:ascii="Arial" w:hAnsi="Arial" w:cs="Arial"/>
    </w:rPr>
  </w:style>
  <w:style w:type="paragraph" w:styleId="DocumentMap">
    <w:name w:val="Document Map"/>
    <w:basedOn w:val="Normal"/>
    <w:link w:val="DocumentMapChar"/>
    <w:uiPriority w:val="99"/>
    <w:semiHidden/>
    <w:unhideWhenUsed/>
    <w:rsid w:val="00A40253"/>
    <w:rPr>
      <w:rFonts w:ascii="Segoe UI" w:hAnsi="Segoe UI" w:cs="Segoe UI"/>
      <w:sz w:val="16"/>
      <w:szCs w:val="16"/>
    </w:rPr>
  </w:style>
  <w:style w:type="character" w:customStyle="1" w:styleId="DocumentMapChar">
    <w:name w:val="Document Map Char"/>
    <w:link w:val="DocumentMap"/>
    <w:uiPriority w:val="99"/>
    <w:semiHidden/>
    <w:rsid w:val="00A40253"/>
    <w:rPr>
      <w:rFonts w:ascii="Segoe UI" w:hAnsi="Segoe UI" w:cs="Segoe UI"/>
      <w:sz w:val="16"/>
      <w:szCs w:val="16"/>
    </w:rPr>
  </w:style>
  <w:style w:type="paragraph" w:styleId="E-mailSignature">
    <w:name w:val="E-mail Signature"/>
    <w:basedOn w:val="Normal"/>
    <w:link w:val="E-mailSignatureChar"/>
    <w:uiPriority w:val="99"/>
    <w:semiHidden/>
    <w:unhideWhenUsed/>
    <w:rsid w:val="00A40253"/>
  </w:style>
  <w:style w:type="character" w:customStyle="1" w:styleId="E-mailSignatureChar">
    <w:name w:val="E-mail Signature Char"/>
    <w:link w:val="E-mailSignature"/>
    <w:uiPriority w:val="99"/>
    <w:semiHidden/>
    <w:rsid w:val="00A40253"/>
    <w:rPr>
      <w:rFonts w:ascii="Arial" w:hAnsi="Arial" w:cs="Arial"/>
    </w:rPr>
  </w:style>
  <w:style w:type="paragraph" w:styleId="EndnoteText">
    <w:name w:val="endnote text"/>
    <w:basedOn w:val="Normal"/>
    <w:link w:val="EndnoteTextChar"/>
    <w:uiPriority w:val="99"/>
    <w:semiHidden/>
    <w:unhideWhenUsed/>
    <w:rsid w:val="00A40253"/>
  </w:style>
  <w:style w:type="character" w:customStyle="1" w:styleId="EndnoteTextChar">
    <w:name w:val="Endnote Text Char"/>
    <w:link w:val="EndnoteText"/>
    <w:uiPriority w:val="99"/>
    <w:semiHidden/>
    <w:rsid w:val="00A40253"/>
    <w:rPr>
      <w:rFonts w:ascii="Arial" w:hAnsi="Arial" w:cs="Arial"/>
    </w:rPr>
  </w:style>
  <w:style w:type="paragraph" w:styleId="EnvelopeAddress">
    <w:name w:val="envelope address"/>
    <w:basedOn w:val="Normal"/>
    <w:uiPriority w:val="99"/>
    <w:semiHidden/>
    <w:unhideWhenUsed/>
    <w:rsid w:val="00A40253"/>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A40253"/>
    <w:rPr>
      <w:rFonts w:ascii="Calibri Light" w:hAnsi="Calibri Light" w:cs="Times New Roman"/>
    </w:rPr>
  </w:style>
  <w:style w:type="paragraph" w:styleId="FootnoteText">
    <w:name w:val="footnote text"/>
    <w:basedOn w:val="Normal"/>
    <w:link w:val="FootnoteTextChar"/>
    <w:uiPriority w:val="99"/>
    <w:semiHidden/>
    <w:unhideWhenUsed/>
    <w:rsid w:val="00A40253"/>
  </w:style>
  <w:style w:type="character" w:customStyle="1" w:styleId="FootnoteTextChar">
    <w:name w:val="Footnote Text Char"/>
    <w:link w:val="FootnoteText"/>
    <w:uiPriority w:val="99"/>
    <w:semiHidden/>
    <w:rsid w:val="00A40253"/>
    <w:rPr>
      <w:rFonts w:ascii="Arial" w:hAnsi="Arial" w:cs="Arial"/>
    </w:rPr>
  </w:style>
  <w:style w:type="character" w:customStyle="1" w:styleId="Heading1Char">
    <w:name w:val="Heading 1 Char"/>
    <w:link w:val="Heading1"/>
    <w:uiPriority w:val="9"/>
    <w:rsid w:val="00A40253"/>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A40253"/>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A40253"/>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A40253"/>
    <w:rPr>
      <w:rFonts w:ascii="Calibri" w:eastAsia="Times New Roman" w:hAnsi="Calibri" w:cs="Times New Roman"/>
      <w:b/>
      <w:bCs/>
      <w:sz w:val="28"/>
      <w:szCs w:val="28"/>
    </w:rPr>
  </w:style>
  <w:style w:type="character" w:customStyle="1" w:styleId="Heading5Char">
    <w:name w:val="Heading 5 Char"/>
    <w:link w:val="Heading5"/>
    <w:uiPriority w:val="9"/>
    <w:semiHidden/>
    <w:rsid w:val="00A40253"/>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A40253"/>
    <w:rPr>
      <w:rFonts w:ascii="Calibri" w:eastAsia="Times New Roman" w:hAnsi="Calibri" w:cs="Times New Roman"/>
      <w:b/>
      <w:bCs/>
      <w:sz w:val="22"/>
      <w:szCs w:val="22"/>
    </w:rPr>
  </w:style>
  <w:style w:type="character" w:customStyle="1" w:styleId="Heading7Char">
    <w:name w:val="Heading 7 Char"/>
    <w:link w:val="Heading7"/>
    <w:uiPriority w:val="9"/>
    <w:semiHidden/>
    <w:rsid w:val="00A40253"/>
    <w:rPr>
      <w:rFonts w:ascii="Calibri" w:eastAsia="Times New Roman" w:hAnsi="Calibri" w:cs="Times New Roman"/>
      <w:sz w:val="24"/>
      <w:szCs w:val="24"/>
    </w:rPr>
  </w:style>
  <w:style w:type="character" w:customStyle="1" w:styleId="Heading8Char">
    <w:name w:val="Heading 8 Char"/>
    <w:link w:val="Heading8"/>
    <w:uiPriority w:val="9"/>
    <w:semiHidden/>
    <w:rsid w:val="00A40253"/>
    <w:rPr>
      <w:rFonts w:ascii="Calibri" w:eastAsia="Times New Roman" w:hAnsi="Calibri" w:cs="Times New Roman"/>
      <w:i/>
      <w:iCs/>
      <w:sz w:val="24"/>
      <w:szCs w:val="24"/>
    </w:rPr>
  </w:style>
  <w:style w:type="character" w:customStyle="1" w:styleId="Heading9Char">
    <w:name w:val="Heading 9 Char"/>
    <w:link w:val="Heading9"/>
    <w:uiPriority w:val="9"/>
    <w:semiHidden/>
    <w:rsid w:val="00A40253"/>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A40253"/>
    <w:rPr>
      <w:i/>
      <w:iCs/>
    </w:rPr>
  </w:style>
  <w:style w:type="character" w:customStyle="1" w:styleId="HTMLAddressChar">
    <w:name w:val="HTML Address Char"/>
    <w:link w:val="HTMLAddress"/>
    <w:uiPriority w:val="99"/>
    <w:semiHidden/>
    <w:rsid w:val="00A40253"/>
    <w:rPr>
      <w:rFonts w:ascii="Arial" w:hAnsi="Arial" w:cs="Arial"/>
      <w:i/>
      <w:iCs/>
    </w:rPr>
  </w:style>
  <w:style w:type="paragraph" w:styleId="HTMLPreformatted">
    <w:name w:val="HTML Preformatted"/>
    <w:basedOn w:val="Normal"/>
    <w:link w:val="HTMLPreformattedChar"/>
    <w:uiPriority w:val="99"/>
    <w:semiHidden/>
    <w:unhideWhenUsed/>
    <w:rsid w:val="00A40253"/>
    <w:rPr>
      <w:rFonts w:ascii="Courier New" w:hAnsi="Courier New" w:cs="Courier New"/>
    </w:rPr>
  </w:style>
  <w:style w:type="character" w:customStyle="1" w:styleId="HTMLPreformattedChar">
    <w:name w:val="HTML Preformatted Char"/>
    <w:link w:val="HTMLPreformatted"/>
    <w:uiPriority w:val="99"/>
    <w:semiHidden/>
    <w:rsid w:val="00A40253"/>
    <w:rPr>
      <w:rFonts w:ascii="Courier New" w:hAnsi="Courier New" w:cs="Courier New"/>
    </w:rPr>
  </w:style>
  <w:style w:type="paragraph" w:styleId="Index1">
    <w:name w:val="index 1"/>
    <w:basedOn w:val="Normal"/>
    <w:next w:val="Normal"/>
    <w:uiPriority w:val="99"/>
    <w:semiHidden/>
    <w:unhideWhenUsed/>
    <w:rsid w:val="00A40253"/>
    <w:pPr>
      <w:ind w:left="200" w:hanging="200"/>
    </w:pPr>
  </w:style>
  <w:style w:type="paragraph" w:styleId="Index2">
    <w:name w:val="index 2"/>
    <w:basedOn w:val="Normal"/>
    <w:next w:val="Normal"/>
    <w:uiPriority w:val="99"/>
    <w:semiHidden/>
    <w:unhideWhenUsed/>
    <w:rsid w:val="00A40253"/>
    <w:pPr>
      <w:ind w:left="400" w:hanging="200"/>
    </w:pPr>
  </w:style>
  <w:style w:type="paragraph" w:styleId="Index3">
    <w:name w:val="index 3"/>
    <w:basedOn w:val="Normal"/>
    <w:next w:val="Normal"/>
    <w:uiPriority w:val="99"/>
    <w:semiHidden/>
    <w:unhideWhenUsed/>
    <w:rsid w:val="00A40253"/>
    <w:pPr>
      <w:ind w:left="600" w:hanging="200"/>
    </w:pPr>
  </w:style>
  <w:style w:type="paragraph" w:styleId="Index4">
    <w:name w:val="index 4"/>
    <w:basedOn w:val="Normal"/>
    <w:next w:val="Normal"/>
    <w:uiPriority w:val="99"/>
    <w:semiHidden/>
    <w:unhideWhenUsed/>
    <w:rsid w:val="00A40253"/>
    <w:pPr>
      <w:ind w:left="800" w:hanging="200"/>
    </w:pPr>
  </w:style>
  <w:style w:type="paragraph" w:styleId="Index5">
    <w:name w:val="index 5"/>
    <w:basedOn w:val="Normal"/>
    <w:next w:val="Normal"/>
    <w:uiPriority w:val="99"/>
    <w:semiHidden/>
    <w:unhideWhenUsed/>
    <w:rsid w:val="00A40253"/>
    <w:pPr>
      <w:ind w:left="1000" w:hanging="200"/>
    </w:pPr>
  </w:style>
  <w:style w:type="paragraph" w:styleId="Index6">
    <w:name w:val="index 6"/>
    <w:basedOn w:val="Normal"/>
    <w:next w:val="Normal"/>
    <w:uiPriority w:val="99"/>
    <w:semiHidden/>
    <w:unhideWhenUsed/>
    <w:rsid w:val="00A40253"/>
    <w:pPr>
      <w:ind w:left="1200" w:hanging="200"/>
    </w:pPr>
  </w:style>
  <w:style w:type="paragraph" w:styleId="Index7">
    <w:name w:val="index 7"/>
    <w:basedOn w:val="Normal"/>
    <w:next w:val="Normal"/>
    <w:uiPriority w:val="99"/>
    <w:semiHidden/>
    <w:unhideWhenUsed/>
    <w:rsid w:val="00A40253"/>
    <w:pPr>
      <w:ind w:left="1400" w:hanging="200"/>
    </w:pPr>
  </w:style>
  <w:style w:type="paragraph" w:styleId="Index8">
    <w:name w:val="index 8"/>
    <w:basedOn w:val="Normal"/>
    <w:next w:val="Normal"/>
    <w:uiPriority w:val="99"/>
    <w:semiHidden/>
    <w:unhideWhenUsed/>
    <w:rsid w:val="00A40253"/>
    <w:pPr>
      <w:ind w:left="1600" w:hanging="200"/>
    </w:pPr>
  </w:style>
  <w:style w:type="paragraph" w:styleId="Index9">
    <w:name w:val="index 9"/>
    <w:basedOn w:val="Normal"/>
    <w:next w:val="Normal"/>
    <w:uiPriority w:val="99"/>
    <w:semiHidden/>
    <w:unhideWhenUsed/>
    <w:rsid w:val="00A40253"/>
    <w:pPr>
      <w:ind w:left="1800" w:hanging="200"/>
    </w:pPr>
  </w:style>
  <w:style w:type="paragraph" w:styleId="IndexHeading">
    <w:name w:val="index heading"/>
    <w:basedOn w:val="Normal"/>
    <w:next w:val="Index1"/>
    <w:uiPriority w:val="99"/>
    <w:semiHidden/>
    <w:unhideWhenUsed/>
    <w:rsid w:val="00A40253"/>
    <w:rPr>
      <w:rFonts w:ascii="Calibri Light" w:hAnsi="Calibri Light" w:cs="Times New Roman"/>
      <w:b/>
      <w:bCs/>
    </w:rPr>
  </w:style>
  <w:style w:type="paragraph" w:styleId="IntenseQuote">
    <w:name w:val="Intense Quote"/>
    <w:basedOn w:val="Normal"/>
    <w:next w:val="Normal"/>
    <w:link w:val="IntenseQuoteChar"/>
    <w:uiPriority w:val="30"/>
    <w:qFormat/>
    <w:rsid w:val="00A4025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A40253"/>
    <w:rPr>
      <w:rFonts w:ascii="Arial" w:hAnsi="Arial" w:cs="Arial"/>
      <w:i/>
      <w:iCs/>
      <w:color w:val="5B9BD5"/>
    </w:rPr>
  </w:style>
  <w:style w:type="paragraph" w:styleId="List">
    <w:name w:val="List"/>
    <w:basedOn w:val="Normal"/>
    <w:uiPriority w:val="99"/>
    <w:semiHidden/>
    <w:unhideWhenUsed/>
    <w:rsid w:val="00A40253"/>
    <w:pPr>
      <w:ind w:left="360" w:hanging="360"/>
      <w:contextualSpacing/>
    </w:pPr>
  </w:style>
  <w:style w:type="paragraph" w:styleId="List2">
    <w:name w:val="List 2"/>
    <w:basedOn w:val="Normal"/>
    <w:uiPriority w:val="99"/>
    <w:semiHidden/>
    <w:unhideWhenUsed/>
    <w:rsid w:val="00A40253"/>
    <w:pPr>
      <w:ind w:left="720" w:hanging="360"/>
      <w:contextualSpacing/>
    </w:pPr>
  </w:style>
  <w:style w:type="paragraph" w:styleId="List3">
    <w:name w:val="List 3"/>
    <w:basedOn w:val="Normal"/>
    <w:uiPriority w:val="99"/>
    <w:semiHidden/>
    <w:unhideWhenUsed/>
    <w:rsid w:val="00A40253"/>
    <w:pPr>
      <w:ind w:left="1080" w:hanging="360"/>
      <w:contextualSpacing/>
    </w:pPr>
  </w:style>
  <w:style w:type="paragraph" w:styleId="List4">
    <w:name w:val="List 4"/>
    <w:basedOn w:val="Normal"/>
    <w:uiPriority w:val="99"/>
    <w:semiHidden/>
    <w:unhideWhenUsed/>
    <w:rsid w:val="00A40253"/>
    <w:pPr>
      <w:ind w:left="1440" w:hanging="360"/>
      <w:contextualSpacing/>
    </w:pPr>
  </w:style>
  <w:style w:type="paragraph" w:styleId="List5">
    <w:name w:val="List 5"/>
    <w:basedOn w:val="Normal"/>
    <w:uiPriority w:val="99"/>
    <w:semiHidden/>
    <w:unhideWhenUsed/>
    <w:rsid w:val="00A40253"/>
    <w:pPr>
      <w:ind w:left="1800" w:hanging="360"/>
      <w:contextualSpacing/>
    </w:pPr>
  </w:style>
  <w:style w:type="paragraph" w:styleId="ListBullet">
    <w:name w:val="List Bullet"/>
    <w:basedOn w:val="Normal"/>
    <w:uiPriority w:val="99"/>
    <w:semiHidden/>
    <w:unhideWhenUsed/>
    <w:rsid w:val="00A40253"/>
    <w:pPr>
      <w:numPr>
        <w:numId w:val="2"/>
      </w:numPr>
      <w:contextualSpacing/>
    </w:pPr>
  </w:style>
  <w:style w:type="paragraph" w:styleId="ListBullet2">
    <w:name w:val="List Bullet 2"/>
    <w:basedOn w:val="Normal"/>
    <w:uiPriority w:val="99"/>
    <w:semiHidden/>
    <w:unhideWhenUsed/>
    <w:rsid w:val="00A40253"/>
    <w:pPr>
      <w:numPr>
        <w:numId w:val="3"/>
      </w:numPr>
      <w:contextualSpacing/>
    </w:pPr>
  </w:style>
  <w:style w:type="paragraph" w:styleId="ListBullet3">
    <w:name w:val="List Bullet 3"/>
    <w:basedOn w:val="Normal"/>
    <w:uiPriority w:val="99"/>
    <w:semiHidden/>
    <w:unhideWhenUsed/>
    <w:rsid w:val="00A40253"/>
    <w:pPr>
      <w:numPr>
        <w:numId w:val="4"/>
      </w:numPr>
      <w:contextualSpacing/>
    </w:pPr>
  </w:style>
  <w:style w:type="paragraph" w:styleId="ListBullet4">
    <w:name w:val="List Bullet 4"/>
    <w:basedOn w:val="Normal"/>
    <w:uiPriority w:val="99"/>
    <w:semiHidden/>
    <w:unhideWhenUsed/>
    <w:rsid w:val="00A40253"/>
    <w:pPr>
      <w:numPr>
        <w:numId w:val="5"/>
      </w:numPr>
      <w:contextualSpacing/>
    </w:pPr>
  </w:style>
  <w:style w:type="paragraph" w:styleId="ListBullet5">
    <w:name w:val="List Bullet 5"/>
    <w:basedOn w:val="Normal"/>
    <w:uiPriority w:val="99"/>
    <w:semiHidden/>
    <w:unhideWhenUsed/>
    <w:rsid w:val="00A40253"/>
    <w:pPr>
      <w:numPr>
        <w:numId w:val="6"/>
      </w:numPr>
      <w:contextualSpacing/>
    </w:pPr>
  </w:style>
  <w:style w:type="paragraph" w:styleId="ListContinue">
    <w:name w:val="List Continue"/>
    <w:basedOn w:val="Normal"/>
    <w:uiPriority w:val="99"/>
    <w:semiHidden/>
    <w:unhideWhenUsed/>
    <w:rsid w:val="00A40253"/>
    <w:pPr>
      <w:spacing w:after="120"/>
      <w:ind w:left="360"/>
      <w:contextualSpacing/>
    </w:pPr>
  </w:style>
  <w:style w:type="paragraph" w:styleId="ListContinue2">
    <w:name w:val="List Continue 2"/>
    <w:basedOn w:val="Normal"/>
    <w:uiPriority w:val="99"/>
    <w:semiHidden/>
    <w:unhideWhenUsed/>
    <w:rsid w:val="00A40253"/>
    <w:pPr>
      <w:spacing w:after="120"/>
      <w:ind w:left="720"/>
      <w:contextualSpacing/>
    </w:pPr>
  </w:style>
  <w:style w:type="paragraph" w:styleId="ListContinue3">
    <w:name w:val="List Continue 3"/>
    <w:basedOn w:val="Normal"/>
    <w:uiPriority w:val="99"/>
    <w:semiHidden/>
    <w:unhideWhenUsed/>
    <w:rsid w:val="00A40253"/>
    <w:pPr>
      <w:spacing w:after="120"/>
      <w:ind w:left="1080"/>
      <w:contextualSpacing/>
    </w:pPr>
  </w:style>
  <w:style w:type="paragraph" w:styleId="ListContinue4">
    <w:name w:val="List Continue 4"/>
    <w:basedOn w:val="Normal"/>
    <w:uiPriority w:val="99"/>
    <w:semiHidden/>
    <w:unhideWhenUsed/>
    <w:rsid w:val="00A40253"/>
    <w:pPr>
      <w:spacing w:after="120"/>
      <w:ind w:left="1440"/>
      <w:contextualSpacing/>
    </w:pPr>
  </w:style>
  <w:style w:type="paragraph" w:styleId="ListContinue5">
    <w:name w:val="List Continue 5"/>
    <w:basedOn w:val="Normal"/>
    <w:uiPriority w:val="99"/>
    <w:semiHidden/>
    <w:unhideWhenUsed/>
    <w:rsid w:val="00A40253"/>
    <w:pPr>
      <w:spacing w:after="120"/>
      <w:ind w:left="1800"/>
      <w:contextualSpacing/>
    </w:pPr>
  </w:style>
  <w:style w:type="paragraph" w:styleId="ListNumber">
    <w:name w:val="List Number"/>
    <w:basedOn w:val="Normal"/>
    <w:uiPriority w:val="99"/>
    <w:semiHidden/>
    <w:unhideWhenUsed/>
    <w:rsid w:val="00A40253"/>
    <w:pPr>
      <w:numPr>
        <w:numId w:val="7"/>
      </w:numPr>
      <w:contextualSpacing/>
    </w:pPr>
  </w:style>
  <w:style w:type="paragraph" w:styleId="ListNumber2">
    <w:name w:val="List Number 2"/>
    <w:basedOn w:val="Normal"/>
    <w:uiPriority w:val="99"/>
    <w:semiHidden/>
    <w:unhideWhenUsed/>
    <w:rsid w:val="00A40253"/>
    <w:pPr>
      <w:numPr>
        <w:numId w:val="8"/>
      </w:numPr>
      <w:contextualSpacing/>
    </w:pPr>
  </w:style>
  <w:style w:type="paragraph" w:styleId="ListNumber3">
    <w:name w:val="List Number 3"/>
    <w:basedOn w:val="Normal"/>
    <w:uiPriority w:val="99"/>
    <w:semiHidden/>
    <w:unhideWhenUsed/>
    <w:rsid w:val="00A40253"/>
    <w:pPr>
      <w:numPr>
        <w:numId w:val="9"/>
      </w:numPr>
      <w:contextualSpacing/>
    </w:pPr>
  </w:style>
  <w:style w:type="paragraph" w:styleId="ListNumber4">
    <w:name w:val="List Number 4"/>
    <w:basedOn w:val="Normal"/>
    <w:uiPriority w:val="99"/>
    <w:semiHidden/>
    <w:unhideWhenUsed/>
    <w:rsid w:val="00A40253"/>
    <w:pPr>
      <w:numPr>
        <w:numId w:val="10"/>
      </w:numPr>
      <w:contextualSpacing/>
    </w:pPr>
  </w:style>
  <w:style w:type="paragraph" w:styleId="ListNumber5">
    <w:name w:val="List Number 5"/>
    <w:basedOn w:val="Normal"/>
    <w:uiPriority w:val="99"/>
    <w:semiHidden/>
    <w:unhideWhenUsed/>
    <w:rsid w:val="00A40253"/>
    <w:pPr>
      <w:numPr>
        <w:numId w:val="11"/>
      </w:numPr>
      <w:contextualSpacing/>
    </w:pPr>
  </w:style>
  <w:style w:type="paragraph" w:styleId="ListParagraph">
    <w:name w:val="List Paragraph"/>
    <w:basedOn w:val="Normal"/>
    <w:uiPriority w:val="34"/>
    <w:qFormat/>
    <w:rsid w:val="00A40253"/>
    <w:pPr>
      <w:ind w:left="720"/>
    </w:pPr>
  </w:style>
  <w:style w:type="paragraph" w:styleId="MacroText">
    <w:name w:val="macro"/>
    <w:link w:val="MacroTextChar"/>
    <w:uiPriority w:val="99"/>
    <w:semiHidden/>
    <w:unhideWhenUsed/>
    <w:rsid w:val="00A4025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A40253"/>
    <w:rPr>
      <w:rFonts w:ascii="Courier New" w:hAnsi="Courier New" w:cs="Courier New"/>
    </w:rPr>
  </w:style>
  <w:style w:type="paragraph" w:styleId="MessageHeader">
    <w:name w:val="Message Header"/>
    <w:basedOn w:val="Normal"/>
    <w:link w:val="MessageHeaderChar"/>
    <w:uiPriority w:val="99"/>
    <w:semiHidden/>
    <w:unhideWhenUsed/>
    <w:rsid w:val="00A4025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A40253"/>
    <w:rPr>
      <w:rFonts w:ascii="Calibri Light" w:eastAsia="Times New Roman" w:hAnsi="Calibri Light" w:cs="Times New Roman"/>
      <w:sz w:val="24"/>
      <w:szCs w:val="24"/>
      <w:shd w:val="pct20" w:color="auto" w:fill="auto"/>
    </w:rPr>
  </w:style>
  <w:style w:type="paragraph" w:styleId="NoSpacing">
    <w:name w:val="No Spacing"/>
    <w:uiPriority w:val="1"/>
    <w:qFormat/>
    <w:rsid w:val="00A40253"/>
    <w:rPr>
      <w:rFonts w:ascii="Arial" w:hAnsi="Arial" w:cs="Arial"/>
    </w:rPr>
  </w:style>
  <w:style w:type="paragraph" w:styleId="NormalWeb">
    <w:name w:val="Normal (Web)"/>
    <w:basedOn w:val="Normal"/>
    <w:uiPriority w:val="99"/>
    <w:semiHidden/>
    <w:unhideWhenUsed/>
    <w:rsid w:val="00A40253"/>
    <w:rPr>
      <w:rFonts w:ascii="Times New Roman" w:hAnsi="Times New Roman" w:cs="Times New Roman"/>
      <w:sz w:val="24"/>
      <w:szCs w:val="24"/>
    </w:rPr>
  </w:style>
  <w:style w:type="paragraph" w:styleId="NormalIndent">
    <w:name w:val="Normal Indent"/>
    <w:basedOn w:val="Normal"/>
    <w:uiPriority w:val="99"/>
    <w:semiHidden/>
    <w:unhideWhenUsed/>
    <w:rsid w:val="00A40253"/>
    <w:pPr>
      <w:ind w:left="720"/>
    </w:pPr>
  </w:style>
  <w:style w:type="paragraph" w:styleId="NoteHeading">
    <w:name w:val="Note Heading"/>
    <w:basedOn w:val="Normal"/>
    <w:next w:val="Normal"/>
    <w:link w:val="NoteHeadingChar"/>
    <w:uiPriority w:val="99"/>
    <w:semiHidden/>
    <w:unhideWhenUsed/>
    <w:rsid w:val="00A40253"/>
  </w:style>
  <w:style w:type="character" w:customStyle="1" w:styleId="NoteHeadingChar">
    <w:name w:val="Note Heading Char"/>
    <w:link w:val="NoteHeading"/>
    <w:uiPriority w:val="99"/>
    <w:semiHidden/>
    <w:rsid w:val="00A40253"/>
    <w:rPr>
      <w:rFonts w:ascii="Arial" w:hAnsi="Arial" w:cs="Arial"/>
    </w:rPr>
  </w:style>
  <w:style w:type="paragraph" w:styleId="PlainText">
    <w:name w:val="Plain Text"/>
    <w:basedOn w:val="Normal"/>
    <w:link w:val="PlainTextChar"/>
    <w:uiPriority w:val="99"/>
    <w:semiHidden/>
    <w:unhideWhenUsed/>
    <w:rsid w:val="00A40253"/>
    <w:rPr>
      <w:rFonts w:ascii="Courier New" w:hAnsi="Courier New" w:cs="Courier New"/>
    </w:rPr>
  </w:style>
  <w:style w:type="character" w:customStyle="1" w:styleId="PlainTextChar">
    <w:name w:val="Plain Text Char"/>
    <w:link w:val="PlainText"/>
    <w:uiPriority w:val="99"/>
    <w:semiHidden/>
    <w:rsid w:val="00A40253"/>
    <w:rPr>
      <w:rFonts w:ascii="Courier New" w:hAnsi="Courier New" w:cs="Courier New"/>
    </w:rPr>
  </w:style>
  <w:style w:type="paragraph" w:styleId="Quote">
    <w:name w:val="Quote"/>
    <w:basedOn w:val="Normal"/>
    <w:next w:val="Normal"/>
    <w:link w:val="QuoteChar"/>
    <w:uiPriority w:val="29"/>
    <w:qFormat/>
    <w:rsid w:val="00A40253"/>
    <w:pPr>
      <w:spacing w:before="200" w:after="160"/>
      <w:ind w:left="864" w:right="864"/>
      <w:jc w:val="center"/>
    </w:pPr>
    <w:rPr>
      <w:i/>
      <w:iCs/>
      <w:color w:val="404040"/>
    </w:rPr>
  </w:style>
  <w:style w:type="character" w:customStyle="1" w:styleId="QuoteChar">
    <w:name w:val="Quote Char"/>
    <w:link w:val="Quote"/>
    <w:uiPriority w:val="29"/>
    <w:rsid w:val="00A40253"/>
    <w:rPr>
      <w:rFonts w:ascii="Arial" w:hAnsi="Arial" w:cs="Arial"/>
      <w:i/>
      <w:iCs/>
      <w:color w:val="404040"/>
    </w:rPr>
  </w:style>
  <w:style w:type="paragraph" w:styleId="Salutation">
    <w:name w:val="Salutation"/>
    <w:basedOn w:val="Normal"/>
    <w:next w:val="Normal"/>
    <w:link w:val="SalutationChar"/>
    <w:uiPriority w:val="99"/>
    <w:semiHidden/>
    <w:unhideWhenUsed/>
    <w:rsid w:val="00A40253"/>
  </w:style>
  <w:style w:type="character" w:customStyle="1" w:styleId="SalutationChar">
    <w:name w:val="Salutation Char"/>
    <w:link w:val="Salutation"/>
    <w:uiPriority w:val="99"/>
    <w:semiHidden/>
    <w:rsid w:val="00A40253"/>
    <w:rPr>
      <w:rFonts w:ascii="Arial" w:hAnsi="Arial" w:cs="Arial"/>
    </w:rPr>
  </w:style>
  <w:style w:type="paragraph" w:styleId="Signature">
    <w:name w:val="Signature"/>
    <w:basedOn w:val="Normal"/>
    <w:link w:val="SignatureChar"/>
    <w:uiPriority w:val="99"/>
    <w:semiHidden/>
    <w:unhideWhenUsed/>
    <w:rsid w:val="00A40253"/>
    <w:pPr>
      <w:ind w:left="4320"/>
    </w:pPr>
  </w:style>
  <w:style w:type="character" w:customStyle="1" w:styleId="SignatureChar">
    <w:name w:val="Signature Char"/>
    <w:link w:val="Signature"/>
    <w:uiPriority w:val="99"/>
    <w:semiHidden/>
    <w:rsid w:val="00A40253"/>
    <w:rPr>
      <w:rFonts w:ascii="Arial" w:hAnsi="Arial" w:cs="Arial"/>
    </w:rPr>
  </w:style>
  <w:style w:type="paragraph" w:styleId="Subtitle">
    <w:name w:val="Subtitle"/>
    <w:basedOn w:val="Normal"/>
    <w:next w:val="Normal"/>
    <w:link w:val="SubtitleChar"/>
    <w:uiPriority w:val="11"/>
    <w:qFormat/>
    <w:rsid w:val="00A40253"/>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A40253"/>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A40253"/>
    <w:pPr>
      <w:ind w:left="200" w:hanging="200"/>
    </w:pPr>
  </w:style>
  <w:style w:type="paragraph" w:styleId="TableofFigures">
    <w:name w:val="table of figures"/>
    <w:basedOn w:val="Normal"/>
    <w:next w:val="Normal"/>
    <w:uiPriority w:val="99"/>
    <w:semiHidden/>
    <w:unhideWhenUsed/>
    <w:rsid w:val="00A40253"/>
  </w:style>
  <w:style w:type="paragraph" w:styleId="Title">
    <w:name w:val="Title"/>
    <w:basedOn w:val="Normal"/>
    <w:next w:val="Normal"/>
    <w:link w:val="TitleChar"/>
    <w:uiPriority w:val="10"/>
    <w:qFormat/>
    <w:rsid w:val="00A40253"/>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A40253"/>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A40253"/>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A40253"/>
  </w:style>
  <w:style w:type="paragraph" w:styleId="TOC2">
    <w:name w:val="toc 2"/>
    <w:basedOn w:val="Normal"/>
    <w:next w:val="Normal"/>
    <w:uiPriority w:val="39"/>
    <w:semiHidden/>
    <w:unhideWhenUsed/>
    <w:rsid w:val="00A40253"/>
    <w:pPr>
      <w:ind w:left="200"/>
    </w:pPr>
  </w:style>
  <w:style w:type="paragraph" w:styleId="TOC3">
    <w:name w:val="toc 3"/>
    <w:basedOn w:val="Normal"/>
    <w:next w:val="Normal"/>
    <w:uiPriority w:val="39"/>
    <w:semiHidden/>
    <w:unhideWhenUsed/>
    <w:rsid w:val="00A40253"/>
    <w:pPr>
      <w:ind w:left="400"/>
    </w:pPr>
  </w:style>
  <w:style w:type="paragraph" w:styleId="TOC4">
    <w:name w:val="toc 4"/>
    <w:basedOn w:val="Normal"/>
    <w:next w:val="Normal"/>
    <w:uiPriority w:val="39"/>
    <w:semiHidden/>
    <w:unhideWhenUsed/>
    <w:rsid w:val="00A40253"/>
    <w:pPr>
      <w:ind w:left="600"/>
    </w:pPr>
  </w:style>
  <w:style w:type="paragraph" w:styleId="TOC5">
    <w:name w:val="toc 5"/>
    <w:basedOn w:val="Normal"/>
    <w:next w:val="Normal"/>
    <w:uiPriority w:val="39"/>
    <w:semiHidden/>
    <w:unhideWhenUsed/>
    <w:rsid w:val="00A40253"/>
    <w:pPr>
      <w:ind w:left="800"/>
    </w:pPr>
  </w:style>
  <w:style w:type="paragraph" w:styleId="TOC6">
    <w:name w:val="toc 6"/>
    <w:basedOn w:val="Normal"/>
    <w:next w:val="Normal"/>
    <w:uiPriority w:val="39"/>
    <w:semiHidden/>
    <w:unhideWhenUsed/>
    <w:rsid w:val="00A40253"/>
    <w:pPr>
      <w:ind w:left="1000"/>
    </w:pPr>
  </w:style>
  <w:style w:type="paragraph" w:styleId="TOC7">
    <w:name w:val="toc 7"/>
    <w:basedOn w:val="Normal"/>
    <w:next w:val="Normal"/>
    <w:uiPriority w:val="39"/>
    <w:semiHidden/>
    <w:unhideWhenUsed/>
    <w:rsid w:val="00A40253"/>
    <w:pPr>
      <w:ind w:left="1200"/>
    </w:pPr>
  </w:style>
  <w:style w:type="paragraph" w:styleId="TOC8">
    <w:name w:val="toc 8"/>
    <w:basedOn w:val="Normal"/>
    <w:next w:val="Normal"/>
    <w:uiPriority w:val="39"/>
    <w:semiHidden/>
    <w:unhideWhenUsed/>
    <w:rsid w:val="00A40253"/>
    <w:pPr>
      <w:ind w:left="1400"/>
    </w:pPr>
  </w:style>
  <w:style w:type="paragraph" w:styleId="TOC9">
    <w:name w:val="toc 9"/>
    <w:basedOn w:val="Normal"/>
    <w:next w:val="Normal"/>
    <w:uiPriority w:val="39"/>
    <w:semiHidden/>
    <w:unhideWhenUsed/>
    <w:rsid w:val="00A40253"/>
    <w:pPr>
      <w:ind w:left="1600"/>
    </w:pPr>
  </w:style>
  <w:style w:type="paragraph" w:styleId="TOCHeading">
    <w:name w:val="TOC Heading"/>
    <w:basedOn w:val="Heading1"/>
    <w:next w:val="Normal"/>
    <w:uiPriority w:val="39"/>
    <w:semiHidden/>
    <w:unhideWhenUsed/>
    <w:qFormat/>
    <w:rsid w:val="00A4025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2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01 - General Requirements</Division>
    <Notes0 xmlns="aec59467-f985-499e-9631-d7f3d108a13c" xsi:nil="true"/>
  </documentManagement>
</p:properties>
</file>

<file path=customXml/itemProps1.xml><?xml version="1.0" encoding="utf-8"?>
<ds:datastoreItem xmlns:ds="http://schemas.openxmlformats.org/officeDocument/2006/customXml" ds:itemID="{E77895A1-BCA4-4F4D-B767-2F044C93AD80}">
  <ds:schemaRefs>
    <ds:schemaRef ds:uri="http://schemas.microsoft.com/sharepoint/v3/contenttype/forms"/>
  </ds:schemaRefs>
</ds:datastoreItem>
</file>

<file path=customXml/itemProps2.xml><?xml version="1.0" encoding="utf-8"?>
<ds:datastoreItem xmlns:ds="http://schemas.openxmlformats.org/officeDocument/2006/customXml" ds:itemID="{55B484C4-E6DF-4953-8785-6B1B774A26A1}">
  <ds:schemaRefs>
    <ds:schemaRef ds:uri="http://schemas.microsoft.com/office/2006/metadata/longProperties"/>
  </ds:schemaRefs>
</ds:datastoreItem>
</file>

<file path=customXml/itemProps3.xml><?xml version="1.0" encoding="utf-8"?>
<ds:datastoreItem xmlns:ds="http://schemas.openxmlformats.org/officeDocument/2006/customXml" ds:itemID="{8B70B185-992F-4966-A9AF-A248DFE87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197B14-D4B2-44B0-9943-8F11E7F734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ec59467-f985-499e-9631-d7f3d108a13c"/>
    <ds:schemaRef ds:uri="175832a0-dacc-4945-ab2c-d9459f611ef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1209</Words>
  <Characters>12936</Characters>
  <Application>Microsoft Office Word</Application>
  <DocSecurity>0</DocSecurity>
  <Lines>107</Lines>
  <Paragraphs>28</Paragraphs>
  <ScaleCrop>false</ScaleCrop>
  <HeadingPairs>
    <vt:vector size="2" baseType="variant">
      <vt:variant>
        <vt:lpstr>Title</vt:lpstr>
      </vt:variant>
      <vt:variant>
        <vt:i4>1</vt:i4>
      </vt:variant>
    </vt:vector>
  </HeadingPairs>
  <TitlesOfParts>
    <vt:vector size="1" baseType="lpstr">
      <vt:lpstr>SECTION 011000 - SUMMARY</vt:lpstr>
    </vt:vector>
  </TitlesOfParts>
  <Company/>
  <LinksUpToDate>false</LinksUpToDate>
  <CharactersWithSpaces>14117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011000 - SUMMARY</dc:title>
  <dc:subject>SUMMARY</dc:subject>
  <dc:creator>ARCOM, Inc.</dc:creator>
  <cp:keywords>BAS-12345-MS80</cp:keywords>
  <cp:lastModifiedBy>Frazine Susan</cp:lastModifiedBy>
  <cp:revision>5</cp:revision>
  <dcterms:created xsi:type="dcterms:W3CDTF">2022-03-28T18:52:00Z</dcterms:created>
  <dcterms:modified xsi:type="dcterms:W3CDTF">2022-06-28T21:13:00Z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39100.0000000000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